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C7" w:rsidRDefault="00BF05C7" w:rsidP="00546A45">
      <w:pPr>
        <w:jc w:val="center"/>
        <w:rPr>
          <w:b/>
          <w:bCs/>
        </w:rPr>
      </w:pPr>
      <w:r w:rsidRPr="00BF05C7">
        <w:rPr>
          <w:b/>
          <w:bCs/>
        </w:rPr>
        <w:t xml:space="preserve">Works Cited </w:t>
      </w:r>
      <w:r w:rsidR="00546A45">
        <w:rPr>
          <w:b/>
          <w:bCs/>
        </w:rPr>
        <w:t xml:space="preserve">Reference </w:t>
      </w:r>
      <w:r w:rsidRPr="00BF05C7">
        <w:rPr>
          <w:b/>
          <w:bCs/>
        </w:rPr>
        <w:t>Guide</w:t>
      </w:r>
      <w:r w:rsidR="006A41AE">
        <w:rPr>
          <w:b/>
          <w:bCs/>
        </w:rPr>
        <w:t xml:space="preserve"> for MLA, 8</w:t>
      </w:r>
      <w:r w:rsidR="006A41AE" w:rsidRPr="006A41AE">
        <w:rPr>
          <w:b/>
          <w:bCs/>
          <w:vertAlign w:val="superscript"/>
        </w:rPr>
        <w:t>th</w:t>
      </w:r>
      <w:r w:rsidR="006A41AE">
        <w:rPr>
          <w:b/>
          <w:bCs/>
        </w:rPr>
        <w:t xml:space="preserve"> Edition</w:t>
      </w:r>
    </w:p>
    <w:p w:rsidR="000E0F1D" w:rsidRPr="00C862E3" w:rsidRDefault="000E0F1D" w:rsidP="00546A45">
      <w:pPr>
        <w:ind w:firstLine="720"/>
        <w:rPr>
          <w:sz w:val="18"/>
          <w:szCs w:val="18"/>
        </w:rPr>
      </w:pPr>
      <w:r w:rsidRPr="00C862E3">
        <w:rPr>
          <w:b/>
          <w:bCs/>
          <w:sz w:val="18"/>
          <w:szCs w:val="18"/>
        </w:rPr>
        <w:t xml:space="preserve">Works Cited Entries </w:t>
      </w:r>
      <w:r w:rsidRPr="00C862E3">
        <w:rPr>
          <w:sz w:val="18"/>
          <w:szCs w:val="18"/>
        </w:rPr>
        <w:t xml:space="preserve">(* </w:t>
      </w:r>
      <w:r w:rsidRPr="00C862E3">
        <w:rPr>
          <w:b/>
          <w:bCs/>
          <w:sz w:val="18"/>
          <w:szCs w:val="18"/>
        </w:rPr>
        <w:t>Note</w:t>
      </w:r>
      <w:r w:rsidRPr="00C862E3">
        <w:rPr>
          <w:sz w:val="18"/>
          <w:szCs w:val="18"/>
        </w:rPr>
        <w:t xml:space="preserve">: if any information is not given, skip it.)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9390"/>
      </w:tblGrid>
      <w:tr w:rsidR="00BF05C7" w:rsidRPr="006A41AE" w:rsidTr="00134B0B">
        <w:trPr>
          <w:trHeight w:val="233"/>
        </w:trPr>
        <w:tc>
          <w:tcPr>
            <w:tcW w:w="1500" w:type="dxa"/>
          </w:tcPr>
          <w:p w:rsidR="00BF05C7" w:rsidRPr="006A41AE" w:rsidRDefault="000E0F1D" w:rsidP="00C862E3">
            <w:pPr>
              <w:rPr>
                <w:sz w:val="20"/>
                <w:szCs w:val="20"/>
              </w:rPr>
            </w:pPr>
            <w:r w:rsidRPr="006A41AE">
              <w:rPr>
                <w:b/>
                <w:bCs/>
                <w:sz w:val="20"/>
                <w:szCs w:val="20"/>
              </w:rPr>
              <w:t>Type of Source</w:t>
            </w:r>
          </w:p>
        </w:tc>
        <w:tc>
          <w:tcPr>
            <w:tcW w:w="9390" w:type="dxa"/>
          </w:tcPr>
          <w:p w:rsidR="00BF05C7" w:rsidRPr="006A41AE" w:rsidRDefault="000E0F1D" w:rsidP="00546A45">
            <w:pPr>
              <w:rPr>
                <w:b/>
                <w:sz w:val="20"/>
                <w:szCs w:val="20"/>
              </w:rPr>
            </w:pPr>
            <w:r w:rsidRPr="006A41AE">
              <w:rPr>
                <w:b/>
                <w:sz w:val="20"/>
                <w:szCs w:val="20"/>
              </w:rPr>
              <w:t>Example if MLA 8 Works Cited Ent</w:t>
            </w:r>
            <w:r w:rsidR="00546A45" w:rsidRPr="006A41AE">
              <w:rPr>
                <w:b/>
                <w:sz w:val="20"/>
                <w:szCs w:val="20"/>
              </w:rPr>
              <w:t>ry</w:t>
            </w:r>
          </w:p>
        </w:tc>
      </w:tr>
      <w:tr w:rsidR="00BF05C7" w:rsidRPr="006A41AE" w:rsidTr="00134B0B">
        <w:trPr>
          <w:trHeight w:val="2042"/>
        </w:trPr>
        <w:tc>
          <w:tcPr>
            <w:tcW w:w="1500" w:type="dxa"/>
          </w:tcPr>
          <w:p w:rsidR="00BF05C7" w:rsidRPr="006A41AE" w:rsidRDefault="00BF05C7" w:rsidP="00BF05C7">
            <w:pPr>
              <w:rPr>
                <w:sz w:val="20"/>
                <w:szCs w:val="20"/>
              </w:rPr>
            </w:pPr>
            <w:r w:rsidRPr="006A41AE">
              <w:rPr>
                <w:b/>
                <w:bCs/>
                <w:sz w:val="20"/>
                <w:szCs w:val="20"/>
              </w:rPr>
              <w:t xml:space="preserve">Entire Book </w:t>
            </w:r>
          </w:p>
        </w:tc>
        <w:tc>
          <w:tcPr>
            <w:tcW w:w="9390" w:type="dxa"/>
          </w:tcPr>
          <w:p w:rsidR="00BF05C7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Format</w:t>
            </w:r>
            <w:r w:rsidRPr="005E582F">
              <w:rPr>
                <w:sz w:val="18"/>
                <w:szCs w:val="18"/>
              </w:rPr>
              <w:t xml:space="preserve">: Author(s). </w:t>
            </w:r>
            <w:r w:rsidRPr="005E582F">
              <w:rPr>
                <w:i/>
                <w:iCs/>
                <w:sz w:val="18"/>
                <w:szCs w:val="18"/>
              </w:rPr>
              <w:t>Title of Book</w:t>
            </w:r>
            <w:r w:rsidR="00134B0B" w:rsidRPr="005E582F">
              <w:rPr>
                <w:sz w:val="18"/>
                <w:szCs w:val="18"/>
              </w:rPr>
              <w:t xml:space="preserve">, edited by Editor, </w:t>
            </w:r>
            <w:r w:rsidRPr="005E582F">
              <w:rPr>
                <w:sz w:val="18"/>
                <w:szCs w:val="18"/>
              </w:rPr>
              <w:t xml:space="preserve">Edition, Publisher, Year. </w:t>
            </w:r>
            <w:r w:rsidRPr="005E582F">
              <w:rPr>
                <w:i/>
                <w:iCs/>
                <w:sz w:val="18"/>
                <w:szCs w:val="18"/>
              </w:rPr>
              <w:t>Database Name (if electronic)</w:t>
            </w:r>
            <w:r w:rsidRPr="005E582F">
              <w:rPr>
                <w:sz w:val="18"/>
                <w:szCs w:val="18"/>
              </w:rPr>
              <w:t xml:space="preserve">. </w:t>
            </w:r>
          </w:p>
          <w:p w:rsidR="00BF05C7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Example (Print Book): </w:t>
            </w:r>
            <w:r w:rsidRPr="005E582F">
              <w:rPr>
                <w:sz w:val="18"/>
                <w:szCs w:val="18"/>
              </w:rPr>
              <w:t xml:space="preserve">Smith, John. </w:t>
            </w:r>
            <w:r w:rsidRPr="005E582F">
              <w:rPr>
                <w:i/>
                <w:iCs/>
                <w:sz w:val="18"/>
                <w:szCs w:val="18"/>
              </w:rPr>
              <w:t>Social Media Basics</w:t>
            </w:r>
            <w:r w:rsidRPr="005E582F">
              <w:rPr>
                <w:sz w:val="18"/>
                <w:szCs w:val="18"/>
              </w:rPr>
              <w:t xml:space="preserve">. Revised ed., Smithfield Publisher, 2015. </w:t>
            </w:r>
          </w:p>
          <w:p w:rsidR="00546A45" w:rsidRPr="005E582F" w:rsidRDefault="00BF05C7" w:rsidP="00BF05C7">
            <w:pPr>
              <w:rPr>
                <w:i/>
                <w:i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 (E-Book)</w:t>
            </w:r>
            <w:r w:rsidRPr="005E582F">
              <w:rPr>
                <w:sz w:val="18"/>
                <w:szCs w:val="18"/>
              </w:rPr>
              <w:t xml:space="preserve">: McEvoy, Sean. </w:t>
            </w:r>
            <w:r w:rsidRPr="005E582F">
              <w:rPr>
                <w:i/>
                <w:iCs/>
                <w:sz w:val="18"/>
                <w:szCs w:val="18"/>
              </w:rPr>
              <w:t>Shakespeare: The Basics</w:t>
            </w:r>
            <w:r w:rsidRPr="005E582F">
              <w:rPr>
                <w:sz w:val="18"/>
                <w:szCs w:val="18"/>
              </w:rPr>
              <w:t xml:space="preserve">. 2nd ed., Routledge, 2006. </w:t>
            </w:r>
            <w:r w:rsidRPr="005E582F">
              <w:rPr>
                <w:i/>
                <w:iCs/>
                <w:sz w:val="18"/>
                <w:szCs w:val="18"/>
              </w:rPr>
              <w:t xml:space="preserve">eBook </w:t>
            </w:r>
            <w:r w:rsidR="00546A45" w:rsidRPr="005E582F">
              <w:rPr>
                <w:i/>
                <w:iCs/>
                <w:sz w:val="18"/>
                <w:szCs w:val="18"/>
              </w:rPr>
              <w:t xml:space="preserve">               </w:t>
            </w:r>
          </w:p>
          <w:p w:rsidR="00134B0B" w:rsidRPr="005E582F" w:rsidRDefault="00546A45" w:rsidP="00134B0B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5E582F">
              <w:rPr>
                <w:i/>
                <w:iCs/>
                <w:sz w:val="18"/>
                <w:szCs w:val="18"/>
              </w:rPr>
              <w:t xml:space="preserve">                                              </w:t>
            </w:r>
            <w:r w:rsidR="00BF05C7" w:rsidRPr="005E582F">
              <w:rPr>
                <w:i/>
                <w:iCs/>
                <w:sz w:val="18"/>
                <w:szCs w:val="18"/>
              </w:rPr>
              <w:t xml:space="preserve">Collection. </w:t>
            </w:r>
          </w:p>
          <w:p w:rsidR="00BF05C7" w:rsidRPr="00134B0B" w:rsidRDefault="00BF05C7" w:rsidP="00134B0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E582F">
              <w:rPr>
                <w:b/>
                <w:bCs/>
                <w:sz w:val="18"/>
                <w:szCs w:val="18"/>
              </w:rPr>
              <w:t>*Note</w:t>
            </w:r>
            <w:r w:rsidR="000E0F1D" w:rsidRPr="005E582F">
              <w:rPr>
                <w:sz w:val="18"/>
                <w:szCs w:val="18"/>
              </w:rPr>
              <w:t>: I</w:t>
            </w:r>
            <w:r w:rsidRPr="005E582F">
              <w:rPr>
                <w:sz w:val="18"/>
                <w:szCs w:val="18"/>
              </w:rPr>
              <w:t>f using a print book, skip the database name.</w:t>
            </w:r>
            <w:r w:rsidRPr="006A41AE">
              <w:rPr>
                <w:sz w:val="20"/>
                <w:szCs w:val="20"/>
              </w:rPr>
              <w:t xml:space="preserve"> </w:t>
            </w:r>
          </w:p>
        </w:tc>
      </w:tr>
      <w:tr w:rsidR="00BF05C7" w:rsidRPr="006A41AE" w:rsidTr="00FA4434">
        <w:trPr>
          <w:trHeight w:val="1987"/>
        </w:trPr>
        <w:tc>
          <w:tcPr>
            <w:tcW w:w="1500" w:type="dxa"/>
          </w:tcPr>
          <w:p w:rsidR="00BF05C7" w:rsidRPr="006A41AE" w:rsidRDefault="00BF05C7" w:rsidP="00BF05C7">
            <w:pPr>
              <w:rPr>
                <w:sz w:val="20"/>
                <w:szCs w:val="20"/>
              </w:rPr>
            </w:pPr>
            <w:r w:rsidRPr="006A41AE">
              <w:rPr>
                <w:b/>
                <w:bCs/>
                <w:sz w:val="20"/>
                <w:szCs w:val="20"/>
              </w:rPr>
              <w:t xml:space="preserve">Part of a Book </w:t>
            </w:r>
          </w:p>
          <w:p w:rsidR="00BF05C7" w:rsidRPr="006A41AE" w:rsidRDefault="00BF05C7" w:rsidP="00BF05C7">
            <w:pPr>
              <w:rPr>
                <w:sz w:val="20"/>
                <w:szCs w:val="20"/>
              </w:rPr>
            </w:pPr>
            <w:r w:rsidRPr="006A41AE">
              <w:rPr>
                <w:sz w:val="20"/>
                <w:szCs w:val="20"/>
              </w:rPr>
              <w:t>(</w:t>
            </w:r>
            <w:proofErr w:type="gramStart"/>
            <w:r w:rsidRPr="006A41AE">
              <w:rPr>
                <w:sz w:val="20"/>
                <w:szCs w:val="20"/>
              </w:rPr>
              <w:t>chapter</w:t>
            </w:r>
            <w:proofErr w:type="gramEnd"/>
            <w:r w:rsidRPr="006A41AE">
              <w:rPr>
                <w:sz w:val="20"/>
                <w:szCs w:val="20"/>
              </w:rPr>
              <w:t>, essay, story, poem, entry</w:t>
            </w:r>
            <w:bookmarkStart w:id="0" w:name="_GoBack"/>
            <w:bookmarkEnd w:id="0"/>
            <w:r w:rsidRPr="006A41AE">
              <w:rPr>
                <w:sz w:val="20"/>
                <w:szCs w:val="20"/>
              </w:rPr>
              <w:t xml:space="preserve">, etc.) </w:t>
            </w:r>
          </w:p>
        </w:tc>
        <w:tc>
          <w:tcPr>
            <w:tcW w:w="9390" w:type="dxa"/>
          </w:tcPr>
          <w:p w:rsidR="00546A45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Format</w:t>
            </w:r>
            <w:r w:rsidRPr="005E582F">
              <w:rPr>
                <w:sz w:val="18"/>
                <w:szCs w:val="18"/>
              </w:rPr>
              <w:t xml:space="preserve">: Author(s). "Title of Part." </w:t>
            </w:r>
            <w:r w:rsidRPr="005E582F">
              <w:rPr>
                <w:i/>
                <w:iCs/>
                <w:sz w:val="18"/>
                <w:szCs w:val="18"/>
              </w:rPr>
              <w:t>Title of Book</w:t>
            </w:r>
            <w:r w:rsidR="00134B0B" w:rsidRPr="005E582F">
              <w:rPr>
                <w:sz w:val="18"/>
                <w:szCs w:val="18"/>
              </w:rPr>
              <w:t>, edited by Editor, E</w:t>
            </w:r>
            <w:r w:rsidRPr="005E582F">
              <w:rPr>
                <w:sz w:val="18"/>
                <w:szCs w:val="18"/>
              </w:rPr>
              <w:t xml:space="preserve">dition, vol. #, Publisher, Year, </w:t>
            </w:r>
            <w:r w:rsidR="00546A45" w:rsidRPr="005E582F">
              <w:rPr>
                <w:sz w:val="18"/>
                <w:szCs w:val="18"/>
              </w:rPr>
              <w:t xml:space="preserve"> </w:t>
            </w:r>
          </w:p>
          <w:p w:rsidR="00BF05C7" w:rsidRPr="005E582F" w:rsidRDefault="00546A45" w:rsidP="00BF05C7">
            <w:pPr>
              <w:rPr>
                <w:sz w:val="18"/>
                <w:szCs w:val="18"/>
              </w:rPr>
            </w:pPr>
            <w:r w:rsidRPr="005E582F">
              <w:rPr>
                <w:sz w:val="18"/>
                <w:szCs w:val="18"/>
              </w:rPr>
              <w:t xml:space="preserve">                </w:t>
            </w:r>
            <w:r w:rsidR="00DB7659" w:rsidRPr="005E582F">
              <w:rPr>
                <w:sz w:val="18"/>
                <w:szCs w:val="18"/>
              </w:rPr>
              <w:t xml:space="preserve">                           </w:t>
            </w:r>
            <w:proofErr w:type="gramStart"/>
            <w:r w:rsidR="00BF05C7" w:rsidRPr="005E582F">
              <w:rPr>
                <w:sz w:val="18"/>
                <w:szCs w:val="18"/>
              </w:rPr>
              <w:t>page</w:t>
            </w:r>
            <w:proofErr w:type="gramEnd"/>
            <w:r w:rsidR="00BF05C7" w:rsidRPr="005E582F">
              <w:rPr>
                <w:sz w:val="18"/>
                <w:szCs w:val="18"/>
              </w:rPr>
              <w:t xml:space="preserve"> number(s). </w:t>
            </w:r>
            <w:r w:rsidR="00BF05C7" w:rsidRPr="005E582F">
              <w:rPr>
                <w:i/>
                <w:iCs/>
                <w:sz w:val="18"/>
                <w:szCs w:val="18"/>
              </w:rPr>
              <w:t>Database Name (if electronic)</w:t>
            </w:r>
            <w:r w:rsidR="00BF05C7" w:rsidRPr="005E582F">
              <w:rPr>
                <w:sz w:val="18"/>
                <w:szCs w:val="18"/>
              </w:rPr>
              <w:t xml:space="preserve">. </w:t>
            </w:r>
          </w:p>
          <w:p w:rsidR="00546A45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Example (E-Book): </w:t>
            </w:r>
            <w:r w:rsidRPr="005E582F">
              <w:rPr>
                <w:sz w:val="18"/>
                <w:szCs w:val="18"/>
              </w:rPr>
              <w:t xml:space="preserve">Hennessy, Michael. “Sinking the Titanic.” </w:t>
            </w:r>
            <w:r w:rsidRPr="005E582F">
              <w:rPr>
                <w:i/>
                <w:iCs/>
                <w:sz w:val="18"/>
                <w:szCs w:val="18"/>
              </w:rPr>
              <w:t>Critical Survey of Poetry</w:t>
            </w:r>
            <w:r w:rsidRPr="005E582F">
              <w:rPr>
                <w:sz w:val="18"/>
                <w:szCs w:val="18"/>
              </w:rPr>
              <w:t xml:space="preserve">, edited by </w:t>
            </w:r>
          </w:p>
          <w:p w:rsidR="00546A45" w:rsidRPr="005E582F" w:rsidRDefault="00546A45" w:rsidP="00BF05C7">
            <w:pPr>
              <w:rPr>
                <w:i/>
                <w:iCs/>
                <w:sz w:val="18"/>
                <w:szCs w:val="18"/>
              </w:rPr>
            </w:pPr>
            <w:r w:rsidRPr="005E582F">
              <w:rPr>
                <w:sz w:val="18"/>
                <w:szCs w:val="18"/>
              </w:rPr>
              <w:t xml:space="preserve">                </w:t>
            </w:r>
            <w:r w:rsidR="00DB7659" w:rsidRPr="005E582F">
              <w:rPr>
                <w:sz w:val="18"/>
                <w:szCs w:val="18"/>
              </w:rPr>
              <w:t xml:space="preserve">                           </w:t>
            </w:r>
            <w:r w:rsidR="00BF05C7" w:rsidRPr="005E582F">
              <w:rPr>
                <w:sz w:val="18"/>
                <w:szCs w:val="18"/>
              </w:rPr>
              <w:t xml:space="preserve">Frank Magill, 2nd ed., vol. 1, Harvard UP, 1991, pp. 80-89. </w:t>
            </w:r>
            <w:r w:rsidR="00BF05C7" w:rsidRPr="005E582F">
              <w:rPr>
                <w:i/>
                <w:iCs/>
                <w:sz w:val="18"/>
                <w:szCs w:val="18"/>
              </w:rPr>
              <w:t xml:space="preserve">Literature </w:t>
            </w:r>
          </w:p>
          <w:p w:rsidR="00BF05C7" w:rsidRPr="005E582F" w:rsidRDefault="00546A45" w:rsidP="00BF05C7">
            <w:pPr>
              <w:rPr>
                <w:sz w:val="18"/>
                <w:szCs w:val="18"/>
              </w:rPr>
            </w:pPr>
            <w:r w:rsidRPr="005E582F">
              <w:rPr>
                <w:i/>
                <w:iCs/>
                <w:sz w:val="18"/>
                <w:szCs w:val="18"/>
              </w:rPr>
              <w:t xml:space="preserve">               </w:t>
            </w:r>
            <w:r w:rsidR="00DB7659" w:rsidRPr="005E582F">
              <w:rPr>
                <w:i/>
                <w:iCs/>
                <w:sz w:val="18"/>
                <w:szCs w:val="18"/>
              </w:rPr>
              <w:t xml:space="preserve">                            </w:t>
            </w:r>
            <w:r w:rsidR="00BF05C7" w:rsidRPr="005E582F">
              <w:rPr>
                <w:i/>
                <w:iCs/>
                <w:sz w:val="18"/>
                <w:szCs w:val="18"/>
              </w:rPr>
              <w:t xml:space="preserve">Resource Center. </w:t>
            </w:r>
          </w:p>
          <w:p w:rsidR="00DB7659" w:rsidRPr="005E582F" w:rsidRDefault="00BF05C7" w:rsidP="00BF05C7">
            <w:pPr>
              <w:rPr>
                <w:i/>
                <w:i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 (Print)</w:t>
            </w:r>
            <w:r w:rsidRPr="005E582F">
              <w:rPr>
                <w:sz w:val="18"/>
                <w:szCs w:val="18"/>
              </w:rPr>
              <w:t xml:space="preserve">: Fallows, James. “Throwing Like a Girl.” </w:t>
            </w:r>
            <w:r w:rsidRPr="005E582F">
              <w:rPr>
                <w:i/>
                <w:iCs/>
                <w:sz w:val="18"/>
                <w:szCs w:val="18"/>
              </w:rPr>
              <w:t xml:space="preserve">The Norton Field Guide to Writing with Readings </w:t>
            </w:r>
          </w:p>
          <w:p w:rsidR="00BF05C7" w:rsidRPr="005E582F" w:rsidRDefault="00DB7659" w:rsidP="00BF05C7">
            <w:pPr>
              <w:rPr>
                <w:sz w:val="18"/>
                <w:szCs w:val="18"/>
              </w:rPr>
            </w:pPr>
            <w:r w:rsidRPr="005E582F">
              <w:rPr>
                <w:i/>
                <w:iCs/>
                <w:sz w:val="18"/>
                <w:szCs w:val="18"/>
              </w:rPr>
              <w:t xml:space="preserve">                                       </w:t>
            </w:r>
            <w:proofErr w:type="gramStart"/>
            <w:r w:rsidR="00BF05C7" w:rsidRPr="005E582F">
              <w:rPr>
                <w:i/>
                <w:iCs/>
                <w:sz w:val="18"/>
                <w:szCs w:val="18"/>
              </w:rPr>
              <w:t>and</w:t>
            </w:r>
            <w:proofErr w:type="gramEnd"/>
            <w:r w:rsidR="00BF05C7" w:rsidRPr="005E582F">
              <w:rPr>
                <w:i/>
                <w:iCs/>
                <w:sz w:val="18"/>
                <w:szCs w:val="18"/>
              </w:rPr>
              <w:t xml:space="preserve"> Handbook</w:t>
            </w:r>
            <w:r w:rsidR="00BF05C7" w:rsidRPr="005E582F">
              <w:rPr>
                <w:sz w:val="18"/>
                <w:szCs w:val="18"/>
              </w:rPr>
              <w:t xml:space="preserve">, 4th ed., W. W. Norton, 2016, pp. 137-41. </w:t>
            </w:r>
          </w:p>
          <w:p w:rsidR="00DB7659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 (Print)</w:t>
            </w:r>
            <w:r w:rsidRPr="005E582F">
              <w:rPr>
                <w:sz w:val="18"/>
                <w:szCs w:val="18"/>
              </w:rPr>
              <w:t xml:space="preserve">: Hemingway, Ernest. "Hills Like White Elephants." </w:t>
            </w:r>
            <w:r w:rsidRPr="005E582F">
              <w:rPr>
                <w:i/>
                <w:iCs/>
                <w:sz w:val="18"/>
                <w:szCs w:val="18"/>
              </w:rPr>
              <w:t>The Norton Introduction to Literature</w:t>
            </w:r>
            <w:r w:rsidRPr="005E582F">
              <w:rPr>
                <w:sz w:val="18"/>
                <w:szCs w:val="18"/>
              </w:rPr>
              <w:t xml:space="preserve">, </w:t>
            </w:r>
          </w:p>
          <w:p w:rsidR="00BF05C7" w:rsidRPr="005E582F" w:rsidRDefault="00DB7659" w:rsidP="00134B0B">
            <w:pPr>
              <w:spacing w:after="0" w:line="240" w:lineRule="auto"/>
              <w:rPr>
                <w:sz w:val="18"/>
                <w:szCs w:val="18"/>
              </w:rPr>
            </w:pPr>
            <w:r w:rsidRPr="005E582F">
              <w:rPr>
                <w:sz w:val="18"/>
                <w:szCs w:val="18"/>
              </w:rPr>
              <w:t xml:space="preserve">                                        </w:t>
            </w:r>
            <w:proofErr w:type="gramStart"/>
            <w:r w:rsidR="00BF05C7" w:rsidRPr="005E582F">
              <w:rPr>
                <w:sz w:val="18"/>
                <w:szCs w:val="18"/>
              </w:rPr>
              <w:t>edited</w:t>
            </w:r>
            <w:proofErr w:type="gramEnd"/>
            <w:r w:rsidR="00BF05C7" w:rsidRPr="005E582F">
              <w:rPr>
                <w:sz w:val="18"/>
                <w:szCs w:val="18"/>
              </w:rPr>
              <w:t xml:space="preserve"> by Kelly J. Mays, shorter 12th ed., W. W. Norton, 2017, pp. 114-18. </w:t>
            </w:r>
          </w:p>
          <w:p w:rsidR="00BF05C7" w:rsidRPr="005E582F" w:rsidRDefault="00BF05C7" w:rsidP="00134B0B">
            <w:pPr>
              <w:spacing w:after="0" w:line="240" w:lineRule="auto"/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*Note: </w:t>
            </w:r>
            <w:r w:rsidRPr="005E582F">
              <w:rPr>
                <w:sz w:val="18"/>
                <w:szCs w:val="18"/>
              </w:rPr>
              <w:t xml:space="preserve">If citing a play or novel, italicize title instead of using quotation marks. </w:t>
            </w:r>
          </w:p>
          <w:p w:rsidR="00BF05C7" w:rsidRPr="006A41AE" w:rsidRDefault="00BF05C7" w:rsidP="00134B0B">
            <w:pPr>
              <w:spacing w:after="0" w:line="240" w:lineRule="auto"/>
              <w:rPr>
                <w:sz w:val="20"/>
                <w:szCs w:val="20"/>
              </w:rPr>
            </w:pPr>
            <w:r w:rsidRPr="005E582F">
              <w:rPr>
                <w:b/>
                <w:bCs/>
                <w:sz w:val="18"/>
                <w:szCs w:val="18"/>
              </w:rPr>
              <w:t>*Note</w:t>
            </w:r>
            <w:r w:rsidR="000E0F1D" w:rsidRPr="005E582F">
              <w:rPr>
                <w:sz w:val="18"/>
                <w:szCs w:val="18"/>
              </w:rPr>
              <w:t>: I</w:t>
            </w:r>
            <w:r w:rsidRPr="005E582F">
              <w:rPr>
                <w:sz w:val="18"/>
                <w:szCs w:val="18"/>
              </w:rPr>
              <w:t xml:space="preserve">f piece is a single page, use: </w:t>
            </w:r>
            <w:r w:rsidRPr="005E582F">
              <w:rPr>
                <w:b/>
                <w:bCs/>
                <w:sz w:val="18"/>
                <w:szCs w:val="18"/>
              </w:rPr>
              <w:t xml:space="preserve">p. </w:t>
            </w:r>
            <w:r w:rsidRPr="005E582F">
              <w:rPr>
                <w:sz w:val="18"/>
                <w:szCs w:val="18"/>
              </w:rPr>
              <w:t xml:space="preserve">for page number; if article is multiple pages, use: </w:t>
            </w:r>
            <w:r w:rsidRPr="005E582F">
              <w:rPr>
                <w:b/>
                <w:bCs/>
                <w:sz w:val="18"/>
                <w:szCs w:val="18"/>
              </w:rPr>
              <w:t>pp.</w:t>
            </w:r>
            <w:r w:rsidRPr="006A41A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05C7" w:rsidRPr="006A41AE" w:rsidTr="00FA4434">
        <w:trPr>
          <w:trHeight w:val="831"/>
        </w:trPr>
        <w:tc>
          <w:tcPr>
            <w:tcW w:w="1500" w:type="dxa"/>
          </w:tcPr>
          <w:p w:rsidR="00BF05C7" w:rsidRPr="006A41AE" w:rsidRDefault="00090A9D" w:rsidP="00BF05C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 Article</w:t>
            </w:r>
          </w:p>
        </w:tc>
        <w:tc>
          <w:tcPr>
            <w:tcW w:w="9390" w:type="dxa"/>
          </w:tcPr>
          <w:p w:rsidR="00DB7659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Format</w:t>
            </w:r>
            <w:r w:rsidRPr="005E582F">
              <w:rPr>
                <w:sz w:val="18"/>
                <w:szCs w:val="18"/>
              </w:rPr>
              <w:t xml:space="preserve">: Author(s). "Title of Article." </w:t>
            </w:r>
            <w:r w:rsidRPr="005E582F">
              <w:rPr>
                <w:i/>
                <w:iCs/>
                <w:sz w:val="18"/>
                <w:szCs w:val="18"/>
              </w:rPr>
              <w:t xml:space="preserve">Title of Journal, </w:t>
            </w:r>
            <w:r w:rsidRPr="005E582F">
              <w:rPr>
                <w:sz w:val="18"/>
                <w:szCs w:val="18"/>
              </w:rPr>
              <w:t xml:space="preserve">vol. #, no. #, Date of Publication, page number(s). </w:t>
            </w:r>
            <w:r w:rsidR="00DB7659" w:rsidRPr="005E582F">
              <w:rPr>
                <w:sz w:val="18"/>
                <w:szCs w:val="18"/>
              </w:rPr>
              <w:t xml:space="preserve">  </w:t>
            </w:r>
          </w:p>
          <w:p w:rsidR="00BF05C7" w:rsidRPr="005E582F" w:rsidRDefault="00DB7659" w:rsidP="00BF05C7">
            <w:pPr>
              <w:rPr>
                <w:sz w:val="18"/>
                <w:szCs w:val="18"/>
              </w:rPr>
            </w:pPr>
            <w:r w:rsidRPr="005E582F">
              <w:rPr>
                <w:sz w:val="18"/>
                <w:szCs w:val="18"/>
              </w:rPr>
              <w:t xml:space="preserve">                                           </w:t>
            </w:r>
            <w:r w:rsidR="00BF05C7" w:rsidRPr="005E582F">
              <w:rPr>
                <w:i/>
                <w:iCs/>
                <w:sz w:val="18"/>
                <w:szCs w:val="18"/>
              </w:rPr>
              <w:t>Database Name (if electronic)</w:t>
            </w:r>
            <w:r w:rsidR="00BF05C7" w:rsidRPr="005E582F">
              <w:rPr>
                <w:sz w:val="18"/>
                <w:szCs w:val="18"/>
              </w:rPr>
              <w:t xml:space="preserve">. </w:t>
            </w:r>
          </w:p>
          <w:p w:rsidR="00BF05C7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</w:t>
            </w:r>
            <w:r w:rsidRPr="005E582F">
              <w:rPr>
                <w:sz w:val="18"/>
                <w:szCs w:val="18"/>
              </w:rPr>
              <w:t xml:space="preserve">: Godwin, John. "Wallace’s 'Jest'." </w:t>
            </w:r>
            <w:r w:rsidRPr="005E582F">
              <w:rPr>
                <w:i/>
                <w:iCs/>
                <w:sz w:val="18"/>
                <w:szCs w:val="18"/>
              </w:rPr>
              <w:t xml:space="preserve">Explicator, </w:t>
            </w:r>
            <w:r w:rsidRPr="005E582F">
              <w:rPr>
                <w:sz w:val="18"/>
                <w:szCs w:val="18"/>
              </w:rPr>
              <w:t xml:space="preserve">vol. 61, no. 2, 2003, pp. 122-24. </w:t>
            </w:r>
            <w:r w:rsidRPr="005E582F">
              <w:rPr>
                <w:i/>
                <w:iCs/>
                <w:sz w:val="18"/>
                <w:szCs w:val="18"/>
              </w:rPr>
              <w:t>General OneFile</w:t>
            </w:r>
            <w:r w:rsidRPr="005E582F">
              <w:rPr>
                <w:sz w:val="18"/>
                <w:szCs w:val="18"/>
              </w:rPr>
              <w:t xml:space="preserve">. </w:t>
            </w:r>
          </w:p>
          <w:p w:rsidR="00DB7659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 (</w:t>
            </w:r>
            <w:proofErr w:type="spellStart"/>
            <w:r w:rsidRPr="005E582F">
              <w:rPr>
                <w:b/>
                <w:bCs/>
                <w:sz w:val="18"/>
                <w:szCs w:val="18"/>
              </w:rPr>
              <w:t>doi</w:t>
            </w:r>
            <w:proofErr w:type="spellEnd"/>
            <w:r w:rsidRPr="005E582F">
              <w:rPr>
                <w:b/>
                <w:bCs/>
                <w:sz w:val="18"/>
                <w:szCs w:val="18"/>
              </w:rPr>
              <w:t xml:space="preserve">): </w:t>
            </w:r>
            <w:r w:rsidRPr="005E582F">
              <w:rPr>
                <w:sz w:val="18"/>
                <w:szCs w:val="18"/>
              </w:rPr>
              <w:t xml:space="preserve">Goldman, Ann. “Reading Primo Levi Reading Dante.” </w:t>
            </w:r>
            <w:r w:rsidRPr="005E582F">
              <w:rPr>
                <w:i/>
                <w:iCs/>
                <w:sz w:val="18"/>
                <w:szCs w:val="18"/>
              </w:rPr>
              <w:t>The Georgia Review</w:t>
            </w:r>
            <w:r w:rsidRPr="005E582F">
              <w:rPr>
                <w:sz w:val="18"/>
                <w:szCs w:val="18"/>
              </w:rPr>
              <w:t xml:space="preserve">, vol. 64, no. 1, </w:t>
            </w:r>
          </w:p>
          <w:p w:rsidR="00BF05C7" w:rsidRPr="005E582F" w:rsidRDefault="00DB7659" w:rsidP="00134B0B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5E582F">
              <w:rPr>
                <w:sz w:val="18"/>
                <w:szCs w:val="18"/>
              </w:rPr>
              <w:t xml:space="preserve">                                           </w:t>
            </w:r>
            <w:r w:rsidR="00BF05C7" w:rsidRPr="005E582F">
              <w:rPr>
                <w:sz w:val="18"/>
                <w:szCs w:val="18"/>
              </w:rPr>
              <w:t xml:space="preserve">2010, pp. 69-88, doi:10.1632/adfl.43.2.11. </w:t>
            </w:r>
            <w:r w:rsidR="00BF05C7" w:rsidRPr="005E582F">
              <w:rPr>
                <w:i/>
                <w:iCs/>
                <w:sz w:val="18"/>
                <w:szCs w:val="18"/>
              </w:rPr>
              <w:t xml:space="preserve">Literature Resource Center. </w:t>
            </w:r>
          </w:p>
          <w:p w:rsidR="000E0F1D" w:rsidRPr="006A41AE" w:rsidRDefault="000E0F1D" w:rsidP="00134B0B">
            <w:pPr>
              <w:spacing w:after="0" w:line="240" w:lineRule="auto"/>
              <w:rPr>
                <w:sz w:val="20"/>
                <w:szCs w:val="20"/>
              </w:rPr>
            </w:pPr>
            <w:r w:rsidRPr="005E582F">
              <w:rPr>
                <w:iCs/>
                <w:sz w:val="18"/>
                <w:szCs w:val="18"/>
              </w:rPr>
              <w:t>*</w:t>
            </w:r>
            <w:r w:rsidRPr="005E582F">
              <w:rPr>
                <w:b/>
                <w:iCs/>
                <w:sz w:val="18"/>
                <w:szCs w:val="18"/>
              </w:rPr>
              <w:t xml:space="preserve">Note: </w:t>
            </w:r>
            <w:r w:rsidRPr="005E582F">
              <w:rPr>
                <w:iCs/>
                <w:sz w:val="18"/>
                <w:szCs w:val="18"/>
              </w:rPr>
              <w:t>DOI is the Digital Object Identifier.  Include before the database name if provided</w:t>
            </w:r>
          </w:p>
        </w:tc>
      </w:tr>
      <w:tr w:rsidR="00BF05C7" w:rsidRPr="006A41AE" w:rsidTr="00FA4434">
        <w:trPr>
          <w:trHeight w:val="768"/>
        </w:trPr>
        <w:tc>
          <w:tcPr>
            <w:tcW w:w="1500" w:type="dxa"/>
          </w:tcPr>
          <w:p w:rsidR="00BF05C7" w:rsidRPr="006A41AE" w:rsidRDefault="00BF05C7" w:rsidP="00BF05C7">
            <w:pPr>
              <w:rPr>
                <w:sz w:val="20"/>
                <w:szCs w:val="20"/>
              </w:rPr>
            </w:pPr>
            <w:r w:rsidRPr="006A41AE">
              <w:rPr>
                <w:b/>
                <w:bCs/>
                <w:sz w:val="20"/>
                <w:szCs w:val="20"/>
              </w:rPr>
              <w:t xml:space="preserve">Magazine or Newspaper Article </w:t>
            </w:r>
          </w:p>
        </w:tc>
        <w:tc>
          <w:tcPr>
            <w:tcW w:w="9390" w:type="dxa"/>
          </w:tcPr>
          <w:p w:rsidR="00C862E3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Format</w:t>
            </w:r>
            <w:r w:rsidRPr="005E582F">
              <w:rPr>
                <w:sz w:val="18"/>
                <w:szCs w:val="18"/>
              </w:rPr>
              <w:t xml:space="preserve">: Author(s). "Title of Article." </w:t>
            </w:r>
            <w:r w:rsidRPr="005E582F">
              <w:rPr>
                <w:i/>
                <w:iCs/>
                <w:sz w:val="18"/>
                <w:szCs w:val="18"/>
              </w:rPr>
              <w:t xml:space="preserve">Title of Magazine/Newspaper, </w:t>
            </w:r>
            <w:r w:rsidRPr="005E582F">
              <w:rPr>
                <w:sz w:val="18"/>
                <w:szCs w:val="18"/>
              </w:rPr>
              <w:t xml:space="preserve">Date of Publication, page number(s). </w:t>
            </w:r>
          </w:p>
          <w:p w:rsidR="00BF05C7" w:rsidRPr="005E582F" w:rsidRDefault="00C862E3" w:rsidP="00BF05C7">
            <w:pPr>
              <w:rPr>
                <w:sz w:val="18"/>
                <w:szCs w:val="18"/>
              </w:rPr>
            </w:pPr>
            <w:r w:rsidRPr="005E582F">
              <w:rPr>
                <w:sz w:val="18"/>
                <w:szCs w:val="18"/>
              </w:rPr>
              <w:t xml:space="preserve">                                           </w:t>
            </w:r>
            <w:r w:rsidR="00BF05C7" w:rsidRPr="005E582F">
              <w:rPr>
                <w:i/>
                <w:iCs/>
                <w:sz w:val="18"/>
                <w:szCs w:val="18"/>
              </w:rPr>
              <w:t>Database Name (if electronic)</w:t>
            </w:r>
            <w:r w:rsidR="00BF05C7" w:rsidRPr="005E582F">
              <w:rPr>
                <w:sz w:val="18"/>
                <w:szCs w:val="18"/>
              </w:rPr>
              <w:t xml:space="preserve">. </w:t>
            </w:r>
          </w:p>
          <w:p w:rsidR="00C862E3" w:rsidRPr="005E582F" w:rsidRDefault="00BF05C7" w:rsidP="00BF05C7">
            <w:pPr>
              <w:rPr>
                <w:i/>
                <w:i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</w:t>
            </w:r>
            <w:r w:rsidRPr="005E582F">
              <w:rPr>
                <w:sz w:val="18"/>
                <w:szCs w:val="18"/>
              </w:rPr>
              <w:t xml:space="preserve">: Medeiros, Brian. "Keep Cows Comfortable." </w:t>
            </w:r>
            <w:r w:rsidRPr="005E582F">
              <w:rPr>
                <w:i/>
                <w:iCs/>
                <w:sz w:val="18"/>
                <w:szCs w:val="18"/>
              </w:rPr>
              <w:t xml:space="preserve">Dairy Today, </w:t>
            </w:r>
            <w:r w:rsidRPr="005E582F">
              <w:rPr>
                <w:sz w:val="18"/>
                <w:szCs w:val="18"/>
              </w:rPr>
              <w:t xml:space="preserve">13 Oct. 2011, pp. 33+. </w:t>
            </w:r>
            <w:r w:rsidRPr="005E582F">
              <w:rPr>
                <w:i/>
                <w:iCs/>
                <w:sz w:val="18"/>
                <w:szCs w:val="18"/>
              </w:rPr>
              <w:t xml:space="preserve">General </w:t>
            </w:r>
          </w:p>
          <w:p w:rsidR="00BF05C7" w:rsidRPr="005E582F" w:rsidRDefault="00C862E3" w:rsidP="00134B0B">
            <w:pPr>
              <w:spacing w:after="0" w:line="240" w:lineRule="auto"/>
              <w:rPr>
                <w:sz w:val="18"/>
                <w:szCs w:val="18"/>
              </w:rPr>
            </w:pPr>
            <w:r w:rsidRPr="005E582F">
              <w:rPr>
                <w:i/>
                <w:iCs/>
                <w:sz w:val="18"/>
                <w:szCs w:val="18"/>
              </w:rPr>
              <w:t xml:space="preserve">                          </w:t>
            </w:r>
            <w:r w:rsidR="00BF05C7" w:rsidRPr="005E582F">
              <w:rPr>
                <w:i/>
                <w:iCs/>
                <w:sz w:val="18"/>
                <w:szCs w:val="18"/>
              </w:rPr>
              <w:t>OneFile</w:t>
            </w:r>
            <w:r w:rsidR="00BF05C7" w:rsidRPr="005E582F">
              <w:rPr>
                <w:sz w:val="18"/>
                <w:szCs w:val="18"/>
              </w:rPr>
              <w:t xml:space="preserve">. </w:t>
            </w:r>
          </w:p>
          <w:p w:rsidR="00BF05C7" w:rsidRPr="006A41AE" w:rsidRDefault="00BF05C7" w:rsidP="00134B0B">
            <w:pPr>
              <w:spacing w:after="0" w:line="240" w:lineRule="auto"/>
              <w:rPr>
                <w:sz w:val="20"/>
                <w:szCs w:val="20"/>
              </w:rPr>
            </w:pPr>
            <w:r w:rsidRPr="005E582F">
              <w:rPr>
                <w:b/>
                <w:bCs/>
                <w:sz w:val="18"/>
                <w:szCs w:val="18"/>
              </w:rPr>
              <w:t>*Note</w:t>
            </w:r>
            <w:r w:rsidRPr="005E582F">
              <w:rPr>
                <w:sz w:val="18"/>
                <w:szCs w:val="18"/>
              </w:rPr>
              <w:t xml:space="preserve">: For local newspapers, add the city in square brackets after the newspaper title: </w:t>
            </w:r>
            <w:r w:rsidRPr="005E582F">
              <w:rPr>
                <w:i/>
                <w:iCs/>
                <w:sz w:val="18"/>
                <w:szCs w:val="18"/>
              </w:rPr>
              <w:t xml:space="preserve">The Herald </w:t>
            </w:r>
            <w:r w:rsidRPr="005E582F">
              <w:rPr>
                <w:sz w:val="18"/>
                <w:szCs w:val="18"/>
              </w:rPr>
              <w:t>[Rock Hill]</w:t>
            </w:r>
            <w:r w:rsidRPr="006A41AE">
              <w:rPr>
                <w:sz w:val="20"/>
                <w:szCs w:val="20"/>
              </w:rPr>
              <w:t xml:space="preserve"> </w:t>
            </w:r>
          </w:p>
        </w:tc>
      </w:tr>
      <w:tr w:rsidR="00BF05C7" w:rsidRPr="006A41AE" w:rsidTr="00FA4434">
        <w:trPr>
          <w:trHeight w:val="464"/>
        </w:trPr>
        <w:tc>
          <w:tcPr>
            <w:tcW w:w="1500" w:type="dxa"/>
          </w:tcPr>
          <w:p w:rsidR="00BF05C7" w:rsidRPr="006A41AE" w:rsidRDefault="00BF05C7" w:rsidP="00BF05C7">
            <w:pPr>
              <w:rPr>
                <w:sz w:val="20"/>
                <w:szCs w:val="20"/>
              </w:rPr>
            </w:pPr>
            <w:r w:rsidRPr="006A41AE">
              <w:rPr>
                <w:b/>
                <w:bCs/>
                <w:sz w:val="20"/>
                <w:szCs w:val="20"/>
              </w:rPr>
              <w:t xml:space="preserve">Articles Written for a Database </w:t>
            </w:r>
          </w:p>
        </w:tc>
        <w:tc>
          <w:tcPr>
            <w:tcW w:w="9390" w:type="dxa"/>
          </w:tcPr>
          <w:p w:rsidR="00BF05C7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 1</w:t>
            </w:r>
            <w:r w:rsidRPr="005E582F">
              <w:rPr>
                <w:sz w:val="18"/>
                <w:szCs w:val="18"/>
              </w:rPr>
              <w:t xml:space="preserve">: “Wal-Mart Stores, Inc.” </w:t>
            </w:r>
            <w:r w:rsidRPr="005E582F">
              <w:rPr>
                <w:i/>
                <w:iCs/>
                <w:sz w:val="18"/>
                <w:szCs w:val="18"/>
              </w:rPr>
              <w:t>Hoover’s</w:t>
            </w:r>
            <w:r w:rsidRPr="005E582F">
              <w:rPr>
                <w:sz w:val="18"/>
                <w:szCs w:val="18"/>
              </w:rPr>
              <w:t xml:space="preserve">, 2016. </w:t>
            </w:r>
          </w:p>
          <w:p w:rsidR="00134B0B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 2</w:t>
            </w:r>
            <w:r w:rsidRPr="005E582F">
              <w:rPr>
                <w:sz w:val="18"/>
                <w:szCs w:val="18"/>
              </w:rPr>
              <w:t xml:space="preserve">: “Human Trafficking.” </w:t>
            </w:r>
            <w:r w:rsidRPr="005E582F">
              <w:rPr>
                <w:i/>
                <w:iCs/>
                <w:sz w:val="18"/>
                <w:szCs w:val="18"/>
              </w:rPr>
              <w:t>Issues and Controversies</w:t>
            </w:r>
            <w:r w:rsidRPr="005E582F">
              <w:rPr>
                <w:sz w:val="18"/>
                <w:szCs w:val="18"/>
              </w:rPr>
              <w:t xml:space="preserve">, </w:t>
            </w:r>
            <w:proofErr w:type="spellStart"/>
            <w:r w:rsidRPr="005E582F">
              <w:rPr>
                <w:sz w:val="18"/>
                <w:szCs w:val="18"/>
              </w:rPr>
              <w:t>Infobase</w:t>
            </w:r>
            <w:proofErr w:type="spellEnd"/>
            <w:r w:rsidRPr="005E582F">
              <w:rPr>
                <w:sz w:val="18"/>
                <w:szCs w:val="18"/>
              </w:rPr>
              <w:t xml:space="preserve"> Learning,</w:t>
            </w:r>
            <w:r w:rsidR="00134B0B" w:rsidRPr="005E582F">
              <w:rPr>
                <w:sz w:val="18"/>
                <w:szCs w:val="18"/>
              </w:rPr>
              <w:t xml:space="preserve"> infobase.com. Accessed </w:t>
            </w:r>
            <w:r w:rsidRPr="005E582F">
              <w:rPr>
                <w:sz w:val="18"/>
                <w:szCs w:val="18"/>
              </w:rPr>
              <w:t xml:space="preserve">17 Nov. </w:t>
            </w:r>
          </w:p>
          <w:p w:rsidR="00BF05C7" w:rsidRPr="005E582F" w:rsidRDefault="00134B0B" w:rsidP="00BF05C7">
            <w:pPr>
              <w:rPr>
                <w:sz w:val="18"/>
                <w:szCs w:val="18"/>
              </w:rPr>
            </w:pPr>
            <w:r w:rsidRPr="005E582F">
              <w:rPr>
                <w:sz w:val="18"/>
                <w:szCs w:val="18"/>
              </w:rPr>
              <w:t xml:space="preserve">                              </w:t>
            </w:r>
            <w:r w:rsidR="00BF05C7" w:rsidRPr="005E582F">
              <w:rPr>
                <w:sz w:val="18"/>
                <w:szCs w:val="18"/>
              </w:rPr>
              <w:t xml:space="preserve">2010. </w:t>
            </w:r>
          </w:p>
          <w:p w:rsidR="00134B0B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 3:</w:t>
            </w:r>
            <w:r w:rsidR="00134B0B" w:rsidRPr="005E582F">
              <w:rPr>
                <w:b/>
                <w:bCs/>
                <w:sz w:val="18"/>
                <w:szCs w:val="18"/>
              </w:rPr>
              <w:t xml:space="preserve"> </w:t>
            </w:r>
            <w:r w:rsidRPr="005E582F">
              <w:rPr>
                <w:b/>
                <w:bCs/>
                <w:sz w:val="18"/>
                <w:szCs w:val="18"/>
              </w:rPr>
              <w:t xml:space="preserve"> </w:t>
            </w:r>
            <w:r w:rsidRPr="005E582F">
              <w:rPr>
                <w:sz w:val="18"/>
                <w:szCs w:val="18"/>
              </w:rPr>
              <w:t xml:space="preserve">Smith, Eric. “The Carbon Solution.” </w:t>
            </w:r>
            <w:r w:rsidRPr="005E582F">
              <w:rPr>
                <w:i/>
                <w:iCs/>
                <w:sz w:val="18"/>
                <w:szCs w:val="18"/>
              </w:rPr>
              <w:t>Today’s Science</w:t>
            </w:r>
            <w:r w:rsidRPr="005E582F">
              <w:rPr>
                <w:sz w:val="18"/>
                <w:szCs w:val="18"/>
              </w:rPr>
              <w:t xml:space="preserve">, </w:t>
            </w:r>
            <w:proofErr w:type="spellStart"/>
            <w:r w:rsidRPr="005E582F">
              <w:rPr>
                <w:sz w:val="18"/>
                <w:szCs w:val="18"/>
              </w:rPr>
              <w:t>Infobase</w:t>
            </w:r>
            <w:proofErr w:type="spellEnd"/>
            <w:r w:rsidRPr="005E582F">
              <w:rPr>
                <w:sz w:val="18"/>
                <w:szCs w:val="18"/>
              </w:rPr>
              <w:t xml:space="preserve"> Learning,</w:t>
            </w:r>
            <w:r w:rsidR="00134B0B" w:rsidRPr="005E582F">
              <w:rPr>
                <w:sz w:val="18"/>
                <w:szCs w:val="18"/>
              </w:rPr>
              <w:t xml:space="preserve"> July 2016, infobase.com.</w:t>
            </w:r>
          </w:p>
          <w:p w:rsidR="00BF05C7" w:rsidRPr="005E582F" w:rsidRDefault="00134B0B" w:rsidP="00BF05C7">
            <w:pPr>
              <w:rPr>
                <w:sz w:val="18"/>
                <w:szCs w:val="18"/>
              </w:rPr>
            </w:pPr>
            <w:r w:rsidRPr="005E582F">
              <w:rPr>
                <w:sz w:val="18"/>
                <w:szCs w:val="18"/>
              </w:rPr>
              <w:t xml:space="preserve">                               Accessed 15 July 2017</w:t>
            </w:r>
            <w:r w:rsidR="00BF05C7" w:rsidRPr="005E582F">
              <w:rPr>
                <w:sz w:val="18"/>
                <w:szCs w:val="18"/>
              </w:rPr>
              <w:t xml:space="preserve"> </w:t>
            </w:r>
          </w:p>
          <w:p w:rsidR="00134B0B" w:rsidRPr="005E582F" w:rsidRDefault="00134B0B" w:rsidP="00134B0B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5E582F">
              <w:rPr>
                <w:b/>
                <w:sz w:val="18"/>
                <w:szCs w:val="18"/>
              </w:rPr>
              <w:t xml:space="preserve">Example 4: </w:t>
            </w:r>
            <w:r w:rsidRPr="005E582F">
              <w:rPr>
                <w:color w:val="000000"/>
                <w:sz w:val="18"/>
                <w:szCs w:val="18"/>
              </w:rPr>
              <w:t>"To Kill a Mockingbird." </w:t>
            </w:r>
            <w:r w:rsidRPr="005E582F">
              <w:rPr>
                <w:i/>
                <w:iCs/>
                <w:color w:val="000000"/>
                <w:sz w:val="18"/>
                <w:szCs w:val="18"/>
              </w:rPr>
              <w:t>Novels for Students</w:t>
            </w:r>
            <w:r w:rsidRPr="005E582F">
              <w:rPr>
                <w:color w:val="000000"/>
                <w:sz w:val="18"/>
                <w:szCs w:val="18"/>
              </w:rPr>
              <w:t xml:space="preserve">, edited by Diane </w:t>
            </w:r>
            <w:proofErr w:type="spellStart"/>
            <w:r w:rsidRPr="005E582F">
              <w:rPr>
                <w:color w:val="000000"/>
                <w:sz w:val="18"/>
                <w:szCs w:val="18"/>
              </w:rPr>
              <w:t>Telgen</w:t>
            </w:r>
            <w:proofErr w:type="spellEnd"/>
            <w:r w:rsidRPr="005E582F">
              <w:rPr>
                <w:color w:val="000000"/>
                <w:sz w:val="18"/>
                <w:szCs w:val="18"/>
              </w:rPr>
              <w:t>, vol. 2, Gale, 1997, pp. 285-</w:t>
            </w:r>
            <w:r w:rsidRPr="005E582F">
              <w:rPr>
                <w:color w:val="000000"/>
                <w:sz w:val="18"/>
                <w:szCs w:val="18"/>
              </w:rPr>
              <w:t xml:space="preserve"> </w:t>
            </w:r>
          </w:p>
          <w:p w:rsidR="00134B0B" w:rsidRDefault="00134B0B" w:rsidP="00134B0B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5E582F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5E582F">
              <w:rPr>
                <w:color w:val="000000"/>
                <w:sz w:val="18"/>
                <w:szCs w:val="18"/>
              </w:rPr>
              <w:t>307. </w:t>
            </w:r>
            <w:r w:rsidRPr="005E582F">
              <w:rPr>
                <w:i/>
                <w:iCs/>
                <w:color w:val="000000"/>
                <w:sz w:val="18"/>
                <w:szCs w:val="18"/>
              </w:rPr>
              <w:t>Gale Virtual Reference Library</w:t>
            </w:r>
            <w:r w:rsidRPr="005E582F">
              <w:rPr>
                <w:color w:val="000000"/>
                <w:sz w:val="18"/>
                <w:szCs w:val="18"/>
              </w:rPr>
              <w:t>, go.galegroup.com. Accessed 22 Sept. 2017.</w:t>
            </w:r>
          </w:p>
          <w:p w:rsidR="005E582F" w:rsidRPr="00134B0B" w:rsidRDefault="005E582F" w:rsidP="00134B0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BF05C7" w:rsidRPr="006A41AE" w:rsidTr="00FA4434">
        <w:trPr>
          <w:trHeight w:val="585"/>
        </w:trPr>
        <w:tc>
          <w:tcPr>
            <w:tcW w:w="1500" w:type="dxa"/>
          </w:tcPr>
          <w:p w:rsidR="00BF05C7" w:rsidRPr="006A41AE" w:rsidRDefault="00BF05C7" w:rsidP="00BF05C7">
            <w:pPr>
              <w:rPr>
                <w:sz w:val="20"/>
                <w:szCs w:val="20"/>
              </w:rPr>
            </w:pPr>
            <w:r w:rsidRPr="006A41AE">
              <w:rPr>
                <w:b/>
                <w:bCs/>
                <w:sz w:val="20"/>
                <w:szCs w:val="20"/>
              </w:rPr>
              <w:lastRenderedPageBreak/>
              <w:t xml:space="preserve">Personal Interview </w:t>
            </w:r>
          </w:p>
        </w:tc>
        <w:tc>
          <w:tcPr>
            <w:tcW w:w="9390" w:type="dxa"/>
          </w:tcPr>
          <w:p w:rsidR="00BF05C7" w:rsidRPr="005E582F" w:rsidRDefault="00BF05C7" w:rsidP="00BF05C7">
            <w:pPr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Format</w:t>
            </w:r>
            <w:r w:rsidRPr="005E582F">
              <w:rPr>
                <w:sz w:val="18"/>
                <w:szCs w:val="18"/>
              </w:rPr>
              <w:t xml:space="preserve">: Interviewee. Interview. By Interviewer, Date of Interview. </w:t>
            </w:r>
          </w:p>
          <w:p w:rsidR="00BF05C7" w:rsidRPr="005E582F" w:rsidRDefault="00BF05C7" w:rsidP="00134B0B">
            <w:pPr>
              <w:spacing w:after="0" w:line="240" w:lineRule="auto"/>
              <w:rPr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</w:t>
            </w:r>
            <w:r w:rsidRPr="005E582F">
              <w:rPr>
                <w:sz w:val="18"/>
                <w:szCs w:val="18"/>
              </w:rPr>
              <w:t xml:space="preserve">: Smith, Jane. Interview. By John Doe, 24 Oct. 2015. </w:t>
            </w:r>
          </w:p>
          <w:p w:rsidR="00BF05C7" w:rsidRPr="006A41AE" w:rsidRDefault="00BF05C7" w:rsidP="00134B0B">
            <w:pPr>
              <w:spacing w:after="0" w:line="240" w:lineRule="auto"/>
              <w:rPr>
                <w:sz w:val="20"/>
                <w:szCs w:val="20"/>
              </w:rPr>
            </w:pPr>
            <w:r w:rsidRPr="005E582F">
              <w:rPr>
                <w:b/>
                <w:bCs/>
                <w:sz w:val="18"/>
                <w:szCs w:val="18"/>
              </w:rPr>
              <w:t>*Note</w:t>
            </w:r>
            <w:r w:rsidRPr="005E582F">
              <w:rPr>
                <w:sz w:val="18"/>
                <w:szCs w:val="18"/>
              </w:rPr>
              <w:t>: for published interviews, follow MLA format for published materials.</w:t>
            </w:r>
            <w:r w:rsidRPr="006A41AE">
              <w:rPr>
                <w:sz w:val="20"/>
                <w:szCs w:val="20"/>
              </w:rPr>
              <w:t xml:space="preserve"> </w:t>
            </w:r>
          </w:p>
        </w:tc>
      </w:tr>
      <w:tr w:rsidR="00085BC2" w:rsidRPr="00085BC2" w:rsidTr="00FA4434">
        <w:trPr>
          <w:trHeight w:val="5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2" w:rsidRDefault="00085BC2" w:rsidP="00085BC2">
            <w:pPr>
              <w:rPr>
                <w:b/>
                <w:bCs/>
                <w:sz w:val="20"/>
                <w:szCs w:val="20"/>
              </w:rPr>
            </w:pPr>
            <w:r w:rsidRPr="00085BC2">
              <w:rPr>
                <w:b/>
                <w:bCs/>
                <w:sz w:val="20"/>
                <w:szCs w:val="20"/>
              </w:rPr>
              <w:t xml:space="preserve">Website Article </w:t>
            </w:r>
          </w:p>
          <w:p w:rsidR="00A43BB4" w:rsidRPr="00A43BB4" w:rsidRDefault="00A43BB4" w:rsidP="00085BC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(Also use for a webpage from a larger website)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3" w:rsidRPr="005E582F" w:rsidRDefault="00085BC2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Format: </w:t>
            </w:r>
            <w:r w:rsidRPr="005E582F">
              <w:rPr>
                <w:bCs/>
                <w:sz w:val="18"/>
                <w:szCs w:val="18"/>
              </w:rPr>
              <w:t xml:space="preserve">Author(s). “Title of Article.” </w:t>
            </w:r>
            <w:r w:rsidRPr="00A43BB4">
              <w:rPr>
                <w:bCs/>
                <w:i/>
                <w:sz w:val="18"/>
                <w:szCs w:val="18"/>
              </w:rPr>
              <w:t>Title of Website</w:t>
            </w:r>
            <w:r w:rsidRPr="005E582F">
              <w:rPr>
                <w:bCs/>
                <w:sz w:val="18"/>
                <w:szCs w:val="18"/>
              </w:rPr>
              <w:t xml:space="preserve">, Website Publisher (if different than title), Date of </w:t>
            </w:r>
          </w:p>
          <w:p w:rsidR="00085BC2" w:rsidRPr="005E582F" w:rsidRDefault="00C862E3" w:rsidP="00085BC2">
            <w:pPr>
              <w:rPr>
                <w:b/>
                <w:bCs/>
                <w:sz w:val="18"/>
                <w:szCs w:val="18"/>
              </w:rPr>
            </w:pPr>
            <w:r w:rsidRPr="005E582F">
              <w:rPr>
                <w:bCs/>
                <w:sz w:val="18"/>
                <w:szCs w:val="18"/>
              </w:rPr>
              <w:t xml:space="preserve">                         </w:t>
            </w:r>
            <w:proofErr w:type="gramStart"/>
            <w:r w:rsidR="00085BC2" w:rsidRPr="005E582F">
              <w:rPr>
                <w:bCs/>
                <w:sz w:val="18"/>
                <w:szCs w:val="18"/>
              </w:rPr>
              <w:t>publication</w:t>
            </w:r>
            <w:proofErr w:type="gramEnd"/>
            <w:r w:rsidR="00085BC2" w:rsidRPr="005E582F">
              <w:rPr>
                <w:bCs/>
                <w:sz w:val="18"/>
                <w:szCs w:val="18"/>
              </w:rPr>
              <w:t>, URL. Date accessed.</w:t>
            </w:r>
          </w:p>
          <w:p w:rsidR="00C862E3" w:rsidRPr="005E582F" w:rsidRDefault="00085BC2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Example: </w:t>
            </w:r>
            <w:r w:rsidRPr="005E582F">
              <w:rPr>
                <w:bCs/>
                <w:sz w:val="18"/>
                <w:szCs w:val="18"/>
              </w:rPr>
              <w:t>Stewart, Bob. “</w:t>
            </w:r>
            <w:proofErr w:type="spellStart"/>
            <w:r w:rsidRPr="005E582F">
              <w:rPr>
                <w:bCs/>
                <w:sz w:val="18"/>
                <w:szCs w:val="18"/>
              </w:rPr>
              <w:t>Biostimulants</w:t>
            </w:r>
            <w:proofErr w:type="spellEnd"/>
            <w:r w:rsidRPr="005E582F">
              <w:rPr>
                <w:bCs/>
                <w:sz w:val="18"/>
                <w:szCs w:val="18"/>
              </w:rPr>
              <w:t xml:space="preserve">.” </w:t>
            </w:r>
            <w:r w:rsidRPr="00A43BB4">
              <w:rPr>
                <w:bCs/>
                <w:i/>
                <w:sz w:val="18"/>
                <w:szCs w:val="18"/>
              </w:rPr>
              <w:t>Plant News</w:t>
            </w:r>
            <w:r w:rsidRPr="005E582F">
              <w:rPr>
                <w:bCs/>
                <w:sz w:val="18"/>
                <w:szCs w:val="18"/>
              </w:rPr>
              <w:t xml:space="preserve">, University of Maryland, 5 Aug. 2009, </w:t>
            </w:r>
          </w:p>
          <w:p w:rsidR="00085BC2" w:rsidRPr="005E582F" w:rsidRDefault="00C862E3" w:rsidP="00134B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E582F">
              <w:rPr>
                <w:bCs/>
                <w:sz w:val="18"/>
                <w:szCs w:val="18"/>
              </w:rPr>
              <w:t xml:space="preserve">                          </w:t>
            </w:r>
            <w:r w:rsidR="00134B0B" w:rsidRPr="005E582F">
              <w:rPr>
                <w:bCs/>
                <w:sz w:val="18"/>
                <w:szCs w:val="18"/>
              </w:rPr>
              <w:t>www.ipmnet.umd.edu/</w:t>
            </w:r>
            <w:r w:rsidR="00085BC2" w:rsidRPr="005E582F">
              <w:rPr>
                <w:bCs/>
                <w:sz w:val="18"/>
                <w:szCs w:val="18"/>
              </w:rPr>
              <w:t>5-4art1.htm. Accessed 7 May 2016.</w:t>
            </w:r>
          </w:p>
          <w:p w:rsidR="00085BC2" w:rsidRPr="005E582F" w:rsidRDefault="00085BC2" w:rsidP="00134B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*Note: </w:t>
            </w:r>
            <w:r w:rsidRPr="005E582F">
              <w:rPr>
                <w:bCs/>
                <w:sz w:val="18"/>
                <w:szCs w:val="18"/>
              </w:rPr>
              <w:t>Exclude publisher if title of website and publisher are the same.</w:t>
            </w:r>
            <w:r w:rsidRPr="005E582F">
              <w:rPr>
                <w:b/>
                <w:bCs/>
                <w:sz w:val="18"/>
                <w:szCs w:val="18"/>
              </w:rPr>
              <w:t xml:space="preserve"> </w:t>
            </w:r>
          </w:p>
          <w:p w:rsidR="00085BC2" w:rsidRPr="00085BC2" w:rsidRDefault="00085BC2" w:rsidP="00134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*Note: </w:t>
            </w:r>
            <w:r w:rsidRPr="005E582F">
              <w:rPr>
                <w:bCs/>
                <w:sz w:val="18"/>
                <w:szCs w:val="18"/>
              </w:rPr>
              <w:t xml:space="preserve">Do not include the http:// or https:// in the URL. You should stop the </w:t>
            </w:r>
            <w:proofErr w:type="spellStart"/>
            <w:r w:rsidRPr="005E582F">
              <w:rPr>
                <w:bCs/>
                <w:sz w:val="18"/>
                <w:szCs w:val="18"/>
              </w:rPr>
              <w:t>url</w:t>
            </w:r>
            <w:proofErr w:type="spellEnd"/>
            <w:r w:rsidRPr="005E582F">
              <w:rPr>
                <w:bCs/>
                <w:sz w:val="18"/>
                <w:szCs w:val="18"/>
              </w:rPr>
              <w:t xml:space="preserve"> before numbers and unique characters begin. Often it will end with .html, .</w:t>
            </w:r>
            <w:proofErr w:type="spellStart"/>
            <w:r w:rsidRPr="005E582F">
              <w:rPr>
                <w:bCs/>
                <w:sz w:val="18"/>
                <w:szCs w:val="18"/>
              </w:rPr>
              <w:t>gov</w:t>
            </w:r>
            <w:proofErr w:type="spellEnd"/>
            <w:r w:rsidRPr="005E582F">
              <w:rPr>
                <w:bCs/>
                <w:sz w:val="18"/>
                <w:szCs w:val="18"/>
              </w:rPr>
              <w:t>, .org, .com, etc.  BE SURE YOU ARE CITING THE CORRECT URL NOT A SEARCH ENGINE.</w:t>
            </w:r>
          </w:p>
        </w:tc>
      </w:tr>
      <w:tr w:rsidR="00085BC2" w:rsidRPr="00085BC2" w:rsidTr="00FA4434">
        <w:trPr>
          <w:trHeight w:val="5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2" w:rsidRPr="00085BC2" w:rsidRDefault="00085BC2" w:rsidP="00085BC2">
            <w:pPr>
              <w:rPr>
                <w:b/>
                <w:bCs/>
                <w:sz w:val="20"/>
                <w:szCs w:val="20"/>
              </w:rPr>
            </w:pPr>
            <w:r w:rsidRPr="00085BC2">
              <w:rPr>
                <w:b/>
                <w:bCs/>
                <w:sz w:val="20"/>
                <w:szCs w:val="20"/>
              </w:rPr>
              <w:t xml:space="preserve">Entire Website 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3" w:rsidRPr="005E582F" w:rsidRDefault="00085BC2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Format: </w:t>
            </w:r>
            <w:r w:rsidRPr="005E582F">
              <w:rPr>
                <w:bCs/>
                <w:sz w:val="18"/>
                <w:szCs w:val="18"/>
              </w:rPr>
              <w:t xml:space="preserve">Author(s). </w:t>
            </w:r>
            <w:r w:rsidRPr="005E582F">
              <w:rPr>
                <w:bCs/>
                <w:i/>
                <w:sz w:val="18"/>
                <w:szCs w:val="18"/>
              </w:rPr>
              <w:t>Title of Website</w:t>
            </w:r>
            <w:r w:rsidRPr="005E582F">
              <w:rPr>
                <w:bCs/>
                <w:sz w:val="18"/>
                <w:szCs w:val="18"/>
              </w:rPr>
              <w:t xml:space="preserve">. Website Publisher (if different than title), Date of Website, URL. Date </w:t>
            </w:r>
          </w:p>
          <w:p w:rsidR="00085BC2" w:rsidRPr="005E582F" w:rsidRDefault="00C862E3" w:rsidP="00085BC2">
            <w:pPr>
              <w:rPr>
                <w:b/>
                <w:bCs/>
                <w:sz w:val="18"/>
                <w:szCs w:val="18"/>
              </w:rPr>
            </w:pPr>
            <w:r w:rsidRPr="005E582F">
              <w:rPr>
                <w:bCs/>
                <w:sz w:val="18"/>
                <w:szCs w:val="18"/>
              </w:rPr>
              <w:t xml:space="preserve">                         </w:t>
            </w:r>
            <w:proofErr w:type="gramStart"/>
            <w:r w:rsidR="00085BC2" w:rsidRPr="005E582F">
              <w:rPr>
                <w:bCs/>
                <w:sz w:val="18"/>
                <w:szCs w:val="18"/>
              </w:rPr>
              <w:t>accessed</w:t>
            </w:r>
            <w:proofErr w:type="gramEnd"/>
            <w:r w:rsidR="00085BC2" w:rsidRPr="005E582F">
              <w:rPr>
                <w:bCs/>
                <w:sz w:val="18"/>
                <w:szCs w:val="18"/>
              </w:rPr>
              <w:t>.</w:t>
            </w:r>
          </w:p>
          <w:p w:rsidR="00C862E3" w:rsidRPr="005E582F" w:rsidRDefault="00085BC2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Example: </w:t>
            </w:r>
            <w:r w:rsidRPr="005E582F">
              <w:rPr>
                <w:bCs/>
                <w:sz w:val="18"/>
                <w:szCs w:val="18"/>
              </w:rPr>
              <w:t xml:space="preserve">Museum of Natural History. Smithsonian, 2012, </w:t>
            </w:r>
            <w:hyperlink r:id="rId6" w:history="1">
              <w:r w:rsidRPr="005E582F">
                <w:rPr>
                  <w:rStyle w:val="Hyperlink"/>
                  <w:bCs/>
                  <w:sz w:val="18"/>
                  <w:szCs w:val="18"/>
                </w:rPr>
                <w:t>www.mnh.smithsonian.gov</w:t>
              </w:r>
            </w:hyperlink>
            <w:r w:rsidRPr="005E582F">
              <w:rPr>
                <w:bCs/>
                <w:sz w:val="18"/>
                <w:szCs w:val="18"/>
              </w:rPr>
              <w:t xml:space="preserve">. Accessed 3 August </w:t>
            </w:r>
          </w:p>
          <w:p w:rsidR="00085BC2" w:rsidRPr="00085BC2" w:rsidRDefault="00C862E3" w:rsidP="00085BC2">
            <w:pPr>
              <w:rPr>
                <w:b/>
                <w:bCs/>
                <w:sz w:val="20"/>
                <w:szCs w:val="20"/>
              </w:rPr>
            </w:pPr>
            <w:r w:rsidRPr="005E582F">
              <w:rPr>
                <w:bCs/>
                <w:sz w:val="18"/>
                <w:szCs w:val="18"/>
              </w:rPr>
              <w:t xml:space="preserve">                          </w:t>
            </w:r>
            <w:r w:rsidR="00085BC2" w:rsidRPr="005E582F">
              <w:rPr>
                <w:bCs/>
                <w:sz w:val="18"/>
                <w:szCs w:val="18"/>
              </w:rPr>
              <w:t>2017.</w:t>
            </w:r>
            <w:r w:rsidR="00085BC2" w:rsidRPr="00085BC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5BC2" w:rsidRPr="00085BC2" w:rsidTr="00FA4434">
        <w:trPr>
          <w:trHeight w:val="5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2" w:rsidRPr="00085BC2" w:rsidRDefault="00085BC2" w:rsidP="00085BC2">
            <w:pPr>
              <w:rPr>
                <w:b/>
                <w:bCs/>
                <w:sz w:val="20"/>
                <w:szCs w:val="20"/>
              </w:rPr>
            </w:pPr>
            <w:r w:rsidRPr="00085BC2">
              <w:rPr>
                <w:b/>
                <w:bCs/>
                <w:sz w:val="20"/>
                <w:szCs w:val="20"/>
              </w:rPr>
              <w:t xml:space="preserve">Internet Video 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3" w:rsidRPr="005E582F" w:rsidRDefault="00085BC2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Format: </w:t>
            </w:r>
            <w:r w:rsidRPr="005E582F">
              <w:rPr>
                <w:bCs/>
                <w:sz w:val="18"/>
                <w:szCs w:val="18"/>
              </w:rPr>
              <w:t xml:space="preserve">Author(s). “Title of Video.” </w:t>
            </w:r>
            <w:r w:rsidRPr="005E582F">
              <w:rPr>
                <w:bCs/>
                <w:i/>
                <w:sz w:val="18"/>
                <w:szCs w:val="18"/>
              </w:rPr>
              <w:t>Website Title</w:t>
            </w:r>
            <w:r w:rsidRPr="005E582F">
              <w:rPr>
                <w:bCs/>
                <w:sz w:val="18"/>
                <w:szCs w:val="18"/>
              </w:rPr>
              <w:t>, Website Publisher (if different than title), uploaded by</w:t>
            </w:r>
          </w:p>
          <w:p w:rsidR="00085BC2" w:rsidRPr="005E582F" w:rsidRDefault="00C862E3" w:rsidP="00085BC2">
            <w:pPr>
              <w:rPr>
                <w:b/>
                <w:bCs/>
                <w:sz w:val="18"/>
                <w:szCs w:val="18"/>
              </w:rPr>
            </w:pPr>
            <w:r w:rsidRPr="005E582F">
              <w:rPr>
                <w:bCs/>
                <w:sz w:val="18"/>
                <w:szCs w:val="18"/>
              </w:rPr>
              <w:t xml:space="preserve">               </w:t>
            </w:r>
            <w:r w:rsidR="00085BC2" w:rsidRPr="005E582F">
              <w:rPr>
                <w:bCs/>
                <w:sz w:val="18"/>
                <w:szCs w:val="18"/>
              </w:rPr>
              <w:t xml:space="preserve"> </w:t>
            </w:r>
            <w:r w:rsidRPr="005E582F">
              <w:rPr>
                <w:bCs/>
                <w:sz w:val="18"/>
                <w:szCs w:val="18"/>
              </w:rPr>
              <w:t xml:space="preserve">        </w:t>
            </w:r>
            <w:r w:rsidR="00085BC2" w:rsidRPr="005E582F">
              <w:rPr>
                <w:bCs/>
                <w:sz w:val="18"/>
                <w:szCs w:val="18"/>
              </w:rPr>
              <w:t>Name of User, Date of Upload, URL.</w:t>
            </w:r>
            <w:r w:rsidR="00546A45" w:rsidRPr="005E582F">
              <w:rPr>
                <w:bCs/>
                <w:sz w:val="18"/>
                <w:szCs w:val="18"/>
              </w:rPr>
              <w:t xml:space="preserve"> Date accessed.</w:t>
            </w:r>
            <w:r w:rsidR="00085BC2" w:rsidRPr="005E582F">
              <w:rPr>
                <w:b/>
                <w:bCs/>
                <w:sz w:val="18"/>
                <w:szCs w:val="18"/>
              </w:rPr>
              <w:t xml:space="preserve"> </w:t>
            </w:r>
          </w:p>
          <w:p w:rsidR="00C862E3" w:rsidRPr="005E582F" w:rsidRDefault="00085BC2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Example 1: </w:t>
            </w:r>
            <w:r w:rsidRPr="005E582F">
              <w:rPr>
                <w:bCs/>
                <w:sz w:val="18"/>
                <w:szCs w:val="18"/>
              </w:rPr>
              <w:t xml:space="preserve">“Biology: Cell Structure.” </w:t>
            </w:r>
            <w:r w:rsidRPr="005E582F">
              <w:rPr>
                <w:bCs/>
                <w:i/>
                <w:sz w:val="18"/>
                <w:szCs w:val="18"/>
              </w:rPr>
              <w:t>YouTube</w:t>
            </w:r>
            <w:r w:rsidRPr="005E582F">
              <w:rPr>
                <w:bCs/>
                <w:sz w:val="18"/>
                <w:szCs w:val="18"/>
              </w:rPr>
              <w:t xml:space="preserve">, uploaded by Nucleus Medical Media, 18 Mar. 2015, </w:t>
            </w:r>
          </w:p>
          <w:p w:rsidR="00085BC2" w:rsidRPr="005E582F" w:rsidRDefault="00C862E3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Cs/>
                <w:sz w:val="18"/>
                <w:szCs w:val="18"/>
              </w:rPr>
              <w:t xml:space="preserve">                              </w:t>
            </w:r>
            <w:r w:rsidR="00085BC2" w:rsidRPr="005E582F">
              <w:rPr>
                <w:bCs/>
                <w:sz w:val="18"/>
                <w:szCs w:val="18"/>
              </w:rPr>
              <w:t>www.youtube.com/watch?v=URUJD5NEXC8.</w:t>
            </w:r>
            <w:r w:rsidR="00085BC2" w:rsidRPr="005E582F">
              <w:rPr>
                <w:b/>
                <w:bCs/>
                <w:sz w:val="18"/>
                <w:szCs w:val="18"/>
              </w:rPr>
              <w:t xml:space="preserve"> </w:t>
            </w:r>
            <w:r w:rsidR="00546A45" w:rsidRPr="005E582F">
              <w:rPr>
                <w:bCs/>
                <w:sz w:val="18"/>
                <w:szCs w:val="18"/>
              </w:rPr>
              <w:t>Accessed 5 June 2017.</w:t>
            </w:r>
          </w:p>
          <w:p w:rsidR="00C862E3" w:rsidRPr="005E582F" w:rsidRDefault="00085BC2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>Example 2:</w:t>
            </w:r>
            <w:r w:rsidRPr="005E582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E582F">
              <w:rPr>
                <w:bCs/>
                <w:sz w:val="18"/>
                <w:szCs w:val="18"/>
              </w:rPr>
              <w:t>Raqib</w:t>
            </w:r>
            <w:proofErr w:type="spellEnd"/>
            <w:r w:rsidRPr="005E582F">
              <w:rPr>
                <w:bCs/>
                <w:sz w:val="18"/>
                <w:szCs w:val="18"/>
              </w:rPr>
              <w:t xml:space="preserve">, Jamila. “The Secret to Effective Nonviolent Resistance.” </w:t>
            </w:r>
            <w:r w:rsidRPr="005E582F">
              <w:rPr>
                <w:bCs/>
                <w:i/>
                <w:sz w:val="18"/>
                <w:szCs w:val="18"/>
              </w:rPr>
              <w:t>TED</w:t>
            </w:r>
            <w:r w:rsidRPr="005E582F">
              <w:rPr>
                <w:bCs/>
                <w:sz w:val="18"/>
                <w:szCs w:val="18"/>
              </w:rPr>
              <w:t xml:space="preserve">, Nov. 2015, </w:t>
            </w:r>
          </w:p>
          <w:p w:rsidR="00C862E3" w:rsidRPr="005E582F" w:rsidRDefault="00C862E3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Cs/>
                <w:sz w:val="18"/>
                <w:szCs w:val="18"/>
              </w:rPr>
              <w:t xml:space="preserve">                             </w:t>
            </w:r>
            <w:hyperlink r:id="rId7" w:history="1">
              <w:r w:rsidR="00546A45" w:rsidRPr="005E582F">
                <w:rPr>
                  <w:rStyle w:val="Hyperlink"/>
                  <w:bCs/>
                  <w:sz w:val="18"/>
                  <w:szCs w:val="18"/>
                </w:rPr>
                <w:t>www.ted.com/talks/jamila_raqib_the_secret_to_effective_nonviolent_resistance</w:t>
              </w:r>
            </w:hyperlink>
            <w:r w:rsidR="00085BC2" w:rsidRPr="005E582F">
              <w:rPr>
                <w:bCs/>
                <w:sz w:val="18"/>
                <w:szCs w:val="18"/>
              </w:rPr>
              <w:t>.</w:t>
            </w:r>
            <w:r w:rsidR="00546A45" w:rsidRPr="005E582F">
              <w:rPr>
                <w:bCs/>
                <w:sz w:val="18"/>
                <w:szCs w:val="18"/>
              </w:rPr>
              <w:t xml:space="preserve"> </w:t>
            </w:r>
          </w:p>
          <w:p w:rsidR="00085BC2" w:rsidRPr="00085BC2" w:rsidRDefault="00C862E3" w:rsidP="00085BC2">
            <w:pPr>
              <w:rPr>
                <w:b/>
                <w:bCs/>
                <w:sz w:val="20"/>
                <w:szCs w:val="20"/>
              </w:rPr>
            </w:pPr>
            <w:r w:rsidRPr="005E582F">
              <w:rPr>
                <w:bCs/>
                <w:sz w:val="18"/>
                <w:szCs w:val="18"/>
              </w:rPr>
              <w:t xml:space="preserve">                             </w:t>
            </w:r>
            <w:r w:rsidR="00546A45" w:rsidRPr="005E582F">
              <w:rPr>
                <w:bCs/>
                <w:sz w:val="18"/>
                <w:szCs w:val="18"/>
              </w:rPr>
              <w:t>Accessed 12 July 2016.</w:t>
            </w:r>
            <w:r w:rsidR="00085BC2" w:rsidRPr="00085BC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5BC2" w:rsidRPr="00085BC2" w:rsidTr="00FA4434">
        <w:trPr>
          <w:trHeight w:val="5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2" w:rsidRPr="00085BC2" w:rsidRDefault="00085BC2" w:rsidP="00085BC2">
            <w:pPr>
              <w:rPr>
                <w:b/>
                <w:bCs/>
                <w:sz w:val="20"/>
                <w:szCs w:val="20"/>
              </w:rPr>
            </w:pPr>
            <w:r w:rsidRPr="00085BC2">
              <w:rPr>
                <w:b/>
                <w:bCs/>
                <w:sz w:val="20"/>
                <w:szCs w:val="20"/>
              </w:rPr>
              <w:t xml:space="preserve">Image on the Web 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3" w:rsidRPr="005E582F" w:rsidRDefault="00085BC2" w:rsidP="00085BC2">
            <w:pPr>
              <w:rPr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Example: </w:t>
            </w:r>
            <w:r w:rsidRPr="005E582F">
              <w:rPr>
                <w:bCs/>
                <w:sz w:val="18"/>
                <w:szCs w:val="18"/>
              </w:rPr>
              <w:t xml:space="preserve">“Migrant Mother.” </w:t>
            </w:r>
            <w:r w:rsidRPr="005E582F">
              <w:rPr>
                <w:bCs/>
                <w:i/>
                <w:sz w:val="18"/>
                <w:szCs w:val="18"/>
              </w:rPr>
              <w:t>Prints &amp; Photographs Reading Room Collection</w:t>
            </w:r>
            <w:r w:rsidRPr="005E582F">
              <w:rPr>
                <w:bCs/>
                <w:sz w:val="18"/>
                <w:szCs w:val="18"/>
              </w:rPr>
              <w:t xml:space="preserve">, Library of Congress, 11 Jan. </w:t>
            </w:r>
          </w:p>
          <w:p w:rsidR="00085BC2" w:rsidRPr="005E582F" w:rsidRDefault="00C862E3" w:rsidP="00134B0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E582F">
              <w:rPr>
                <w:bCs/>
                <w:sz w:val="18"/>
                <w:szCs w:val="18"/>
              </w:rPr>
              <w:t xml:space="preserve">                           </w:t>
            </w:r>
            <w:r w:rsidR="00085BC2" w:rsidRPr="005E582F">
              <w:rPr>
                <w:bCs/>
                <w:sz w:val="18"/>
                <w:szCs w:val="18"/>
              </w:rPr>
              <w:t>2004, montevideo.usembassy.gov.</w:t>
            </w:r>
            <w:r w:rsidR="00085BC2" w:rsidRPr="005E582F">
              <w:rPr>
                <w:b/>
                <w:bCs/>
                <w:sz w:val="18"/>
                <w:szCs w:val="18"/>
              </w:rPr>
              <w:t xml:space="preserve"> </w:t>
            </w:r>
            <w:r w:rsidR="00546A45" w:rsidRPr="005E582F">
              <w:rPr>
                <w:bCs/>
                <w:sz w:val="18"/>
                <w:szCs w:val="18"/>
              </w:rPr>
              <w:t>Accessed 5 January 2017.</w:t>
            </w:r>
          </w:p>
          <w:p w:rsidR="00085BC2" w:rsidRPr="005E582F" w:rsidRDefault="00085BC2" w:rsidP="00134B0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*Note: </w:t>
            </w:r>
            <w:r w:rsidRPr="005E582F">
              <w:rPr>
                <w:bCs/>
                <w:sz w:val="18"/>
                <w:szCs w:val="18"/>
              </w:rPr>
              <w:t xml:space="preserve">For images without titles, create a descriptive title in plain text – no italics, no quotes. </w:t>
            </w:r>
          </w:p>
          <w:p w:rsidR="00085BC2" w:rsidRPr="00085BC2" w:rsidRDefault="00085BC2" w:rsidP="00134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582F">
              <w:rPr>
                <w:b/>
                <w:bCs/>
                <w:sz w:val="18"/>
                <w:szCs w:val="18"/>
              </w:rPr>
              <w:t xml:space="preserve">*Note: </w:t>
            </w:r>
            <w:r w:rsidRPr="005E582F">
              <w:rPr>
                <w:bCs/>
                <w:sz w:val="18"/>
                <w:szCs w:val="18"/>
              </w:rPr>
              <w:t>Italicize titles of formal art work.</w:t>
            </w:r>
            <w:r w:rsidRPr="00085BC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8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12"/>
        <w:gridCol w:w="3398"/>
      </w:tblGrid>
      <w:tr w:rsidR="00FA4434" w:rsidRPr="00546A45" w:rsidTr="00FA4434">
        <w:trPr>
          <w:trHeight w:val="225"/>
        </w:trPr>
        <w:tc>
          <w:tcPr>
            <w:tcW w:w="2975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/>
                <w:b/>
                <w:bCs/>
                <w:sz w:val="20"/>
                <w:szCs w:val="20"/>
              </w:rPr>
              <w:t>Authors</w:t>
            </w:r>
            <w:r w:rsidR="005E582F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FA443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Number of Authors </w:t>
            </w:r>
          </w:p>
        </w:tc>
        <w:tc>
          <w:tcPr>
            <w:tcW w:w="4512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Format </w:t>
            </w:r>
          </w:p>
        </w:tc>
        <w:tc>
          <w:tcPr>
            <w:tcW w:w="3398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Example </w:t>
            </w:r>
          </w:p>
        </w:tc>
      </w:tr>
      <w:tr w:rsidR="00FA4434" w:rsidRPr="00546A45" w:rsidTr="00FA4434">
        <w:trPr>
          <w:trHeight w:val="99"/>
        </w:trPr>
        <w:tc>
          <w:tcPr>
            <w:tcW w:w="2975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 Author </w:t>
            </w:r>
          </w:p>
        </w:tc>
        <w:tc>
          <w:tcPr>
            <w:tcW w:w="7910" w:type="dxa"/>
            <w:gridSpan w:val="2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no author given, skip the author and start with the title of source. </w:t>
            </w:r>
          </w:p>
        </w:tc>
      </w:tr>
      <w:tr w:rsidR="00FA4434" w:rsidRPr="00546A45" w:rsidTr="00FA4434">
        <w:trPr>
          <w:trHeight w:val="99"/>
        </w:trPr>
        <w:tc>
          <w:tcPr>
            <w:tcW w:w="2975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Author </w:t>
            </w:r>
          </w:p>
        </w:tc>
        <w:tc>
          <w:tcPr>
            <w:tcW w:w="4512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Last Name, First Name. </w:t>
            </w:r>
          </w:p>
        </w:tc>
        <w:tc>
          <w:tcPr>
            <w:tcW w:w="3398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Smith, John. </w:t>
            </w:r>
          </w:p>
        </w:tc>
      </w:tr>
      <w:tr w:rsidR="00FA4434" w:rsidRPr="00546A45" w:rsidTr="00FA4434">
        <w:trPr>
          <w:trHeight w:val="99"/>
        </w:trPr>
        <w:tc>
          <w:tcPr>
            <w:tcW w:w="2975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 Authors </w:t>
            </w:r>
          </w:p>
        </w:tc>
        <w:tc>
          <w:tcPr>
            <w:tcW w:w="4512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Last Name, First Name, and First Name Last Name. </w:t>
            </w:r>
          </w:p>
        </w:tc>
        <w:tc>
          <w:tcPr>
            <w:tcW w:w="3398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Smith, John, and Mary Fields. </w:t>
            </w:r>
          </w:p>
        </w:tc>
      </w:tr>
      <w:tr w:rsidR="00FA4434" w:rsidRPr="00546A45" w:rsidTr="00FA4434">
        <w:trPr>
          <w:trHeight w:val="99"/>
        </w:trPr>
        <w:tc>
          <w:tcPr>
            <w:tcW w:w="2975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3+ Authors </w:t>
            </w:r>
          </w:p>
        </w:tc>
        <w:tc>
          <w:tcPr>
            <w:tcW w:w="4512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Last Name, First Name of First Author, et al. </w:t>
            </w:r>
          </w:p>
        </w:tc>
        <w:tc>
          <w:tcPr>
            <w:tcW w:w="3398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Smith, John, et al. </w:t>
            </w:r>
          </w:p>
        </w:tc>
      </w:tr>
      <w:tr w:rsidR="00FA4434" w:rsidRPr="00546A45" w:rsidTr="00FA4434">
        <w:trPr>
          <w:trHeight w:val="220"/>
        </w:trPr>
        <w:tc>
          <w:tcPr>
            <w:tcW w:w="2975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Association or Company </w:t>
            </w:r>
          </w:p>
        </w:tc>
        <w:tc>
          <w:tcPr>
            <w:tcW w:w="4512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name of the association or company. If a work is written and published by an organization, list the organization as publisher only. </w:t>
            </w:r>
          </w:p>
        </w:tc>
        <w:tc>
          <w:tcPr>
            <w:tcW w:w="3398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American Cancer Society. </w:t>
            </w:r>
          </w:p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Microsoft. </w:t>
            </w:r>
          </w:p>
        </w:tc>
      </w:tr>
      <w:tr w:rsidR="00FA4434" w:rsidRPr="00546A45" w:rsidTr="00FA4434">
        <w:trPr>
          <w:trHeight w:val="99"/>
        </w:trPr>
        <w:tc>
          <w:tcPr>
            <w:tcW w:w="2975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Pseudonyms </w:t>
            </w:r>
          </w:p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*Note: </w:t>
            </w:r>
            <w:r w:rsidRPr="00FA443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Caution-this could indicate a lack of credibility</w:t>
            </w:r>
          </w:p>
        </w:tc>
        <w:tc>
          <w:tcPr>
            <w:tcW w:w="4512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 pseudonyms and online usernames like regular author names. </w:t>
            </w:r>
          </w:p>
        </w:tc>
        <w:tc>
          <w:tcPr>
            <w:tcW w:w="3398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>jsmith</w:t>
            </w:r>
            <w:proofErr w:type="spellEnd"/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A4434" w:rsidRPr="00546A45" w:rsidTr="00FA4434">
        <w:trPr>
          <w:trHeight w:val="222"/>
        </w:trPr>
        <w:tc>
          <w:tcPr>
            <w:tcW w:w="2975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Editor or Other Role </w:t>
            </w:r>
          </w:p>
        </w:tc>
        <w:tc>
          <w:tcPr>
            <w:tcW w:w="4512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the role of that person or group was something other than creating the work’s main content, follow the name with a descriptive label. </w:t>
            </w:r>
          </w:p>
        </w:tc>
        <w:tc>
          <w:tcPr>
            <w:tcW w:w="3398" w:type="dxa"/>
          </w:tcPr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Smith, Geoffrey, editor. </w:t>
            </w:r>
          </w:p>
          <w:p w:rsidR="00FA4434" w:rsidRPr="00FA4434" w:rsidRDefault="00FA4434" w:rsidP="00FA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4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Perry, Tyler, performer </w:t>
            </w:r>
          </w:p>
        </w:tc>
      </w:tr>
    </w:tbl>
    <w:p w:rsidR="00F33013" w:rsidRDefault="00F33013" w:rsidP="00F33013">
      <w:pPr>
        <w:tabs>
          <w:tab w:val="left" w:pos="3465"/>
        </w:tabs>
        <w:rPr>
          <w:rFonts w:ascii="Calibri" w:hAnsi="Calibri"/>
          <w:sz w:val="20"/>
          <w:szCs w:val="20"/>
        </w:rPr>
      </w:pPr>
    </w:p>
    <w:p w:rsidR="005E582F" w:rsidRDefault="005E582F" w:rsidP="00F33013">
      <w:pPr>
        <w:jc w:val="center"/>
        <w:rPr>
          <w:rFonts w:ascii="Calibri" w:hAnsi="Calibri"/>
          <w:b/>
          <w:sz w:val="20"/>
          <w:szCs w:val="20"/>
        </w:rPr>
      </w:pPr>
    </w:p>
    <w:p w:rsidR="00F33013" w:rsidRPr="00F33013" w:rsidRDefault="00F33013" w:rsidP="00F3301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ADDITIONAL INFORMATION</w:t>
      </w:r>
    </w:p>
    <w:p w:rsidR="00546A45" w:rsidRPr="00A43BB4" w:rsidRDefault="00134B0B" w:rsidP="00134B0B">
      <w:pPr>
        <w:rPr>
          <w:rFonts w:ascii="Calibri" w:hAnsi="Calibri"/>
          <w:bCs/>
          <w:i/>
          <w:sz w:val="20"/>
          <w:szCs w:val="20"/>
        </w:rPr>
        <w:sectPr w:rsidR="00546A45" w:rsidRPr="00A43BB4" w:rsidSect="005E582F"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F33013">
        <w:rPr>
          <w:rFonts w:ascii="Calibri" w:hAnsi="Calibri"/>
          <w:sz w:val="20"/>
          <w:szCs w:val="20"/>
        </w:rPr>
        <w:t>For additional so</w:t>
      </w:r>
      <w:r w:rsidR="00F33013" w:rsidRPr="00F33013">
        <w:rPr>
          <w:rFonts w:ascii="Calibri" w:hAnsi="Calibri"/>
          <w:sz w:val="20"/>
          <w:szCs w:val="20"/>
        </w:rPr>
        <w:t>urce types or for more information</w:t>
      </w:r>
      <w:r w:rsidRPr="00F33013">
        <w:rPr>
          <w:rFonts w:ascii="Calibri" w:hAnsi="Calibri"/>
          <w:sz w:val="20"/>
          <w:szCs w:val="20"/>
        </w:rPr>
        <w:t xml:space="preserve">, please visit the Purdue Online Writing </w:t>
      </w:r>
      <w:proofErr w:type="gramStart"/>
      <w:r w:rsidRPr="00F33013">
        <w:rPr>
          <w:rFonts w:ascii="Calibri" w:hAnsi="Calibri"/>
          <w:sz w:val="20"/>
          <w:szCs w:val="20"/>
        </w:rPr>
        <w:t xml:space="preserve">Lab  </w:t>
      </w:r>
      <w:proofErr w:type="gramEnd"/>
      <w:hyperlink r:id="rId8" w:history="1">
        <w:r w:rsidRPr="00F33013">
          <w:rPr>
            <w:rStyle w:val="Hyperlink"/>
            <w:rFonts w:ascii="Calibri" w:hAnsi="Calibri"/>
            <w:sz w:val="20"/>
            <w:szCs w:val="20"/>
          </w:rPr>
          <w:t>https://owl.english.purdue.edu</w:t>
        </w:r>
      </w:hyperlink>
      <w:r w:rsidR="00F33013" w:rsidRPr="00F33013">
        <w:rPr>
          <w:rFonts w:ascii="Calibri" w:hAnsi="Calibri"/>
          <w:sz w:val="20"/>
          <w:szCs w:val="20"/>
        </w:rPr>
        <w:t xml:space="preserve">  or </w:t>
      </w:r>
      <w:proofErr w:type="spellStart"/>
      <w:r w:rsidR="00F33013" w:rsidRPr="00F33013">
        <w:rPr>
          <w:rFonts w:ascii="Calibri" w:hAnsi="Calibri"/>
          <w:sz w:val="20"/>
          <w:szCs w:val="20"/>
        </w:rPr>
        <w:t>Easybib</w:t>
      </w:r>
      <w:proofErr w:type="spellEnd"/>
      <w:r w:rsidR="00F33013" w:rsidRPr="00F33013">
        <w:rPr>
          <w:rFonts w:ascii="Calibri" w:hAnsi="Calibri"/>
          <w:sz w:val="20"/>
          <w:szCs w:val="20"/>
        </w:rPr>
        <w:t xml:space="preserve"> </w:t>
      </w:r>
      <w:hyperlink r:id="rId9" w:history="1">
        <w:r w:rsidR="00F33013" w:rsidRPr="00F33013">
          <w:rPr>
            <w:rStyle w:val="Hyperlink"/>
            <w:rFonts w:ascii="Calibri" w:hAnsi="Calibri"/>
            <w:sz w:val="20"/>
            <w:szCs w:val="20"/>
          </w:rPr>
          <w:t>www.Easybib.com</w:t>
        </w:r>
      </w:hyperlink>
      <w:r w:rsidR="00F33013" w:rsidRPr="00F33013">
        <w:rPr>
          <w:rFonts w:ascii="Calibri" w:hAnsi="Calibri"/>
          <w:sz w:val="20"/>
          <w:szCs w:val="20"/>
        </w:rPr>
        <w:t>.</w:t>
      </w:r>
      <w:r w:rsidRPr="00F33013">
        <w:rPr>
          <w:rFonts w:ascii="Calibri" w:hAnsi="Calibri"/>
          <w:sz w:val="20"/>
          <w:szCs w:val="20"/>
        </w:rPr>
        <w:t xml:space="preserve">To access the full set of </w:t>
      </w:r>
      <w:proofErr w:type="spellStart"/>
      <w:r w:rsidRPr="00F33013">
        <w:rPr>
          <w:rFonts w:ascii="Calibri" w:hAnsi="Calibri"/>
          <w:sz w:val="20"/>
          <w:szCs w:val="20"/>
        </w:rPr>
        <w:t>Easybib</w:t>
      </w:r>
      <w:proofErr w:type="spellEnd"/>
      <w:r w:rsidRPr="00F33013">
        <w:rPr>
          <w:rFonts w:ascii="Calibri" w:hAnsi="Calibri"/>
          <w:sz w:val="20"/>
          <w:szCs w:val="20"/>
        </w:rPr>
        <w:t xml:space="preserve"> Edu features, enter coupon code </w:t>
      </w:r>
      <w:r w:rsidRPr="00F33013">
        <w:rPr>
          <w:rFonts w:ascii="Calibri" w:hAnsi="Calibri"/>
          <w:b/>
          <w:bCs/>
          <w:sz w:val="20"/>
          <w:szCs w:val="20"/>
        </w:rPr>
        <w:t>Westehs108</w:t>
      </w:r>
      <w:r w:rsidRPr="00F33013">
        <w:rPr>
          <w:rFonts w:ascii="Calibri" w:hAnsi="Calibri"/>
          <w:bCs/>
          <w:i/>
          <w:sz w:val="20"/>
          <w:szCs w:val="20"/>
        </w:rPr>
        <w:t>.</w:t>
      </w:r>
      <w:r w:rsidR="00F33013" w:rsidRPr="00F33013">
        <w:rPr>
          <w:rFonts w:ascii="Calibri" w:hAnsi="Calibri"/>
          <w:bCs/>
          <w:i/>
          <w:sz w:val="20"/>
          <w:szCs w:val="20"/>
        </w:rPr>
        <w:t xml:space="preserve">  </w:t>
      </w:r>
      <w:r w:rsidR="00F33013" w:rsidRPr="00F33013">
        <w:rPr>
          <w:rFonts w:ascii="Calibri" w:hAnsi="Calibri"/>
          <w:b/>
          <w:bCs/>
          <w:i/>
          <w:sz w:val="20"/>
          <w:szCs w:val="20"/>
        </w:rPr>
        <w:t>CAUTION</w:t>
      </w:r>
      <w:r w:rsidR="00F33013" w:rsidRPr="00F33013">
        <w:rPr>
          <w:rFonts w:ascii="Calibri" w:hAnsi="Calibri"/>
          <w:bCs/>
          <w:i/>
          <w:sz w:val="20"/>
          <w:szCs w:val="20"/>
        </w:rPr>
        <w:t>: If using a citation generator or provided citation, always check it against this handout or other MLA 8 reference guide.  You are responsibl</w:t>
      </w:r>
      <w:r w:rsidR="00A43BB4">
        <w:rPr>
          <w:rFonts w:ascii="Calibri" w:hAnsi="Calibri"/>
          <w:bCs/>
          <w:i/>
          <w:sz w:val="20"/>
          <w:szCs w:val="20"/>
        </w:rPr>
        <w:t>e for verifying the information.</w:t>
      </w:r>
    </w:p>
    <w:p w:rsidR="00A43BB4" w:rsidRDefault="00A43BB4" w:rsidP="00A43BB4">
      <w:pPr>
        <w:rPr>
          <w:sz w:val="20"/>
          <w:szCs w:val="20"/>
        </w:rPr>
      </w:pPr>
    </w:p>
    <w:sectPr w:rsidR="00A43BB4" w:rsidSect="00134B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D8" w:rsidRDefault="003C7FD8" w:rsidP="00546A45">
      <w:pPr>
        <w:spacing w:after="0" w:line="240" w:lineRule="auto"/>
      </w:pPr>
      <w:r>
        <w:separator/>
      </w:r>
    </w:p>
  </w:endnote>
  <w:endnote w:type="continuationSeparator" w:id="0">
    <w:p w:rsidR="003C7FD8" w:rsidRDefault="003C7FD8" w:rsidP="0054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D8" w:rsidRDefault="003C7FD8" w:rsidP="00546A45">
      <w:pPr>
        <w:spacing w:after="0" w:line="240" w:lineRule="auto"/>
      </w:pPr>
      <w:r>
        <w:separator/>
      </w:r>
    </w:p>
  </w:footnote>
  <w:footnote w:type="continuationSeparator" w:id="0">
    <w:p w:rsidR="003C7FD8" w:rsidRDefault="003C7FD8" w:rsidP="00546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C7"/>
    <w:rsid w:val="00085BC2"/>
    <w:rsid w:val="00090A9D"/>
    <w:rsid w:val="000E0F1D"/>
    <w:rsid w:val="00134B0B"/>
    <w:rsid w:val="0014618C"/>
    <w:rsid w:val="001A29C0"/>
    <w:rsid w:val="003C7FD8"/>
    <w:rsid w:val="00546A45"/>
    <w:rsid w:val="005E582F"/>
    <w:rsid w:val="005F4FE8"/>
    <w:rsid w:val="006A41AE"/>
    <w:rsid w:val="006E46ED"/>
    <w:rsid w:val="007E0916"/>
    <w:rsid w:val="00A43BB4"/>
    <w:rsid w:val="00BF05C7"/>
    <w:rsid w:val="00C862E3"/>
    <w:rsid w:val="00DB7659"/>
    <w:rsid w:val="00F33013"/>
    <w:rsid w:val="00FA4434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6D38B-7106-4CBA-B01E-AF0A644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B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45"/>
  </w:style>
  <w:style w:type="paragraph" w:styleId="Footer">
    <w:name w:val="footer"/>
    <w:basedOn w:val="Normal"/>
    <w:link w:val="FooterChar"/>
    <w:uiPriority w:val="99"/>
    <w:unhideWhenUsed/>
    <w:rsid w:val="005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45"/>
  </w:style>
  <w:style w:type="paragraph" w:styleId="BalloonText">
    <w:name w:val="Balloon Text"/>
    <w:basedOn w:val="Normal"/>
    <w:link w:val="BalloonTextChar"/>
    <w:uiPriority w:val="99"/>
    <w:semiHidden/>
    <w:unhideWhenUsed/>
    <w:rsid w:val="005E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d.com/talks/jamila_raqib_the_secret_to_effective_nonviolent_resist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h.smithsonian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asybi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Tracey S.</dc:creator>
  <cp:keywords/>
  <dc:description/>
  <cp:lastModifiedBy>Osborne, Tracey S.</cp:lastModifiedBy>
  <cp:revision>2</cp:revision>
  <cp:lastPrinted>2017-09-22T15:04:00Z</cp:lastPrinted>
  <dcterms:created xsi:type="dcterms:W3CDTF">2017-09-22T18:50:00Z</dcterms:created>
  <dcterms:modified xsi:type="dcterms:W3CDTF">2017-09-22T18:50:00Z</dcterms:modified>
</cp:coreProperties>
</file>